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 ПУБЛИЧНАЯ ОФЕРТА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-566" w:right="5"/>
        <w:jc w:val="right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  <w:t xml:space="preserve">г. Москва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ind w:left="-566" w:right="5"/>
        <w:jc w:val="right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  <w:t xml:space="preserve">ред. от 21</w:t>
      </w:r>
      <w:r>
        <w:rPr>
          <w:rFonts w:ascii="Times New Roman" w:hAnsi="Times New Roman" w:eastAsia="Times New Roman" w:cs="Times New Roman"/>
          <w:highlight w:val="none"/>
        </w:rPr>
        <w:t xml:space="preserve">.11</w:t>
      </w:r>
      <w:r>
        <w:rPr>
          <w:rFonts w:ascii="Times New Roman" w:hAnsi="Times New Roman" w:eastAsia="Times New Roman" w:cs="Times New Roman"/>
          <w:highlight w:val="none"/>
        </w:rPr>
        <w:t xml:space="preserve">.2025 г.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ind w:left="-566" w:right="5"/>
        <w:jc w:val="right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ind w:firstLine="567"/>
        <w:jc w:val="both"/>
        <w:spacing w:before="120" w:after="12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Данный документ является официальным предложением (публичной Офертой) Общества с ограниченной ответственностью «100балльный репетитор» (ОГРН 123770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0776037, ИНН 9721218842), именуемый «Организатор»  для физического лица, далее именуемого «Участник», которое принимает настоящее предложение на указанных ниже условиях, заключить договор о предоставлении доступа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латформ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 информационными материалами.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Это предложение содержит все существенные условия договора, исходит от Организатора и адресовано любому лицу, которое его примет.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Если Вы не согласны с какими-либо условиями настоящей Оферты, Вы вправе не акцептовать настоящую Оферту. Акцепт настоящей публичной Оферты на иных условиях не допускается.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Термины и определения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</w:p>
    <w:p>
      <w:pPr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Стороны определили использование в настоящей Оферте следующих терминов: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1) Материалы (контент) – вся информация в форме видео, аудио, графических изображений и текстов, системно оформленная и размещенная в сети Интернет на сайтах и каналах социальных сетей.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Вебинар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– видеотрансляция, организованная при помощи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web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-технологий, направленная на предоставление информации.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3) Видеозапись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вебинара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– запись, сделанная во время проведения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вебинара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режиме онлайн и размещенная по уникальному веб-адресу для последующего просмотра Участником.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4) Платформа 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программное обеспечение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Образовательная платформа "100балльный репетитор"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позволяющая Организатору на основе платного доступа размещать Контент.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Правообладателем Платформы является Организатор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Программное обеспечение 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Образовательная платформа "100балльный репетитор"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 включено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Единый реестр российских программ для электронных вычислительных машин и баз данных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реестровая запись №21758 от 07.03.2024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hyperlink r:id="rId12" w:tooltip="https://reestr.digital.gov.ru/reestr/2196154/?sphrase_id=6653734" w:history="1">
        <w:r>
          <w:rPr>
            <w:rStyle w:val="891"/>
            <w:rFonts w:ascii="Times New Roman" w:hAnsi="Times New Roman" w:eastAsia="Times New Roman" w:cs="Times New Roman"/>
            <w:sz w:val="28"/>
            <w:szCs w:val="28"/>
            <w:highlight w:val="none"/>
          </w:rPr>
          <w:t xml:space="preserve">https://reestr.digital.gov.ru/reestr/2196154/?sphrase_id=6653734</w:t>
        </w:r>
        <w:r>
          <w:rPr>
            <w:rStyle w:val="891"/>
            <w:rFonts w:ascii="Times New Roman" w:hAnsi="Times New Roman" w:eastAsia="Times New Roman" w:cs="Times New Roman"/>
            <w:sz w:val="28"/>
            <w:szCs w:val="28"/>
            <w:highlight w:val="none"/>
          </w:rPr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Личный кабинет - рабочее пространство Участника в рамках Платформы, доступное после регистрации и (или) авторизации.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5) Сайт 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«Интернет» по доменному имени </w:t>
      </w:r>
      <w:hyperlink r:id="rId13" w:tooltip="https://100points.ru" w:history="1">
        <w:r>
          <w:rPr>
            <w:rFonts w:ascii="Times New Roman" w:hAnsi="Times New Roman" w:eastAsia="Times New Roman" w:cs="Times New Roman"/>
            <w:sz w:val="28"/>
            <w:szCs w:val="28"/>
            <w:highlight w:val="none"/>
          </w:rPr>
          <w:t xml:space="preserve">https://100points.ru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Arial" w:hAnsi="Arial" w:eastAsia="Arial" w:cs="Arial"/>
          <w:sz w:val="21"/>
          <w:szCs w:val="21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6) Доступ - пре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доставляемая Организатором за плату услуга, включающая возможность использования функционала Платформы через веб-интерфейс или для получения и оказания Услуг, размещения и использования на ней определенной информации, включая материалы, использования иных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возможностей и функционала Платформы. В целях получения доступа к Платформе Участник осуществляет регистрацию в соответствии с Офертой и правилами, размещенными на Платформе.</w:t>
      </w:r>
      <w:r>
        <w:rPr>
          <w:rFonts w:ascii="Arial" w:hAnsi="Arial" w:eastAsia="Arial" w:cs="Arial"/>
          <w:sz w:val="21"/>
          <w:szCs w:val="21"/>
          <w:highlight w:val="none"/>
        </w:rPr>
      </w:r>
      <w:r>
        <w:rPr>
          <w:rFonts w:ascii="Arial" w:hAnsi="Arial" w:eastAsia="Arial" w:cs="Arial"/>
          <w:sz w:val="21"/>
          <w:szCs w:val="21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7) Участник – любое физическое лицо. Такое лицо обязано предварительно в полном объеме,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без изъятий и сокращений, ознакомиться с текстом настоящей оферты, а также с доступными материалами и добровольно, т.е. без каких-либо пороков воли, в отсутствие каких-либо заблуждений и неправильного восприятия изложенных условий оплатить оказание услуг.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Когда оплата производится одним лицом в интересах трет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ьего лица, Участником становится такое третье лицо. В этих случаях устанавливается, что третье лицо соответствует всем требованиям, предъявляемым к Участникам, и приняло на себя обязательства Участника, изложенные в настоящей оферте без каких-либо изъятий.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случае, если Участник не достиг возраста 14 лет, акцепт настоящей оферты и оплату участия осуществляет его законный представитель в интересах Участника. 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случае, если возраст Участника от 14 до 18 лет, то он настоящим заверяет Организатора о том, что получил письменное согласие законного представителя для совершения акцепта настоящей Оферты в соответствии со ст. 26 Гражданского кодекса Российской Федерации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8) Оферта – данное предложение, которое изначально 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зложено в письменной форме, указано как «Публичная оферта на предоставление доступа на часть платформы с информационными материалами утверждено Организатором, а впоследствии представлено в виде электронного документа, который размещен на официальном сайте </w:t>
      </w:r>
      <w:hyperlink r:id="rId14" w:tooltip="https://100points.ru" w:history="1">
        <w:r>
          <w:rPr>
            <w:rFonts w:ascii="Times New Roman" w:hAnsi="Times New Roman" w:eastAsia="Times New Roman" w:cs="Times New Roman"/>
            <w:sz w:val="28"/>
            <w:szCs w:val="28"/>
            <w:highlight w:val="none"/>
          </w:rPr>
          <w:t xml:space="preserve">https://100points.ru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доступном для всех пользователей сети Интернет.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color w:val="ff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9) Акцепт оферты – полное и б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езоговорочное, без каких-либо изъятий, принятие потенциальным Участником условий, содержащихся в настоящей оферте путем полной и своевременной оплаты, подтверждающее достижение между Организатором и Участником взаимного согласия, т.е. заключение договора. </w:t>
      </w:r>
      <w:r>
        <w:rPr>
          <w:color w:val="ff0000"/>
          <w:sz w:val="28"/>
          <w:szCs w:val="28"/>
          <w:highlight w:val="none"/>
        </w:rPr>
      </w:r>
      <w:r>
        <w:rPr>
          <w:color w:val="ff0000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10) Договор – соглашение между Организатором и Участником, заключаемое в результате акцепта оферты. Договор порождает для Организатора и Участника права и обязанности, изложенные в настоящей оферте.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11) Цена договора – стоимость услуг, действующая на момент предоставления Оферты, принимаемой Участником.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Ввиду применения Организатором общей системы налогообложения в стоимость услуг может быть включен НДС согласно применимой ставке.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12) Блок - собрание нескольких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вебинаров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 информационных материалов, которое открывается в период времени, установленный Организатором.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13) Система жизней - определенный Организатором порядок на Платформе, представляющий из себя определенное количество жизней на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один блок. Точное количество жизней на блок указывается в личном кабинете на Платформе.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14) Тариф -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система ставок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по которой Организатором предоставляются услуги в соответствии с условиями публичной оферты на выбранном Участником курса.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15)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Курс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совокупность материалов, основанная на утверждаемой Организатором программе. Наполнение курса определяется в соответствии с приобретаемым Участником тарифа.</w:t>
      </w:r>
      <w:r>
        <w:rPr>
          <w:rFonts w:ascii="Times New Roman" w:hAnsi="Times New Roman" w:eastAsia="Times New Roman" w:cs="Times New Roman"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sz w:val="32"/>
          <w:szCs w:val="32"/>
          <w:highlight w:val="none"/>
        </w:rPr>
      </w:r>
    </w:p>
    <w:p>
      <w:pPr>
        <w:jc w:val="center"/>
        <w:spacing w:before="120" w:after="120"/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1. Общие положения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</w:p>
    <w:p>
      <w:pPr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1.1. Настоящая публичная оферта (далее - по тексту Оферта) имеет своей целью предоставлять доступ к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латформе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в которой размещен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контент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вебинарам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а также иным информационным материалам).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1.2.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Предметом договора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является оказание услуг по предоставлению Организатором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удаленного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доступа к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латформе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через информационно-телекоммуникационную сеть "Интернет" (SaaS).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1.3. Оферта вступает в силу с момента ее размещения на Сайте по адресу: </w:t>
      </w:r>
      <w:hyperlink r:id="rId15" w:tooltip="https://100points.ru" w:history="1">
        <w:r>
          <w:rPr>
            <w:rFonts w:ascii="Times New Roman" w:hAnsi="Times New Roman" w:eastAsia="Times New Roman" w:cs="Times New Roman"/>
            <w:sz w:val="28"/>
            <w:szCs w:val="28"/>
            <w:highlight w:val="none"/>
          </w:rPr>
          <w:t xml:space="preserve">https://100points.ru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 действует до ее отзыва. Организатор вправе изменить или отозвать оферту в одностороннем порядке. Все изменения вступают в силу и считаются доведенными до сведения Участника в момент размещения 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 указанной интернет-странице. Обязательства Сторон, возникшие к моменту изменения или отзыва оферты, исполняются на условиях оферты, которая действовала на момент их оформления (Участник вправе запросить у Организатора ранее действующую редакцию Оферты).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случае отказа Участника - Договор прекращает свое действие с момента прекращения действия предыдущей редакции Оферты, а при наличии неисполненных обязательств Сторон на эту дату – с даты полного исполнения таких обязательств.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1.4.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Участник получает доступ к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 Платформе и соответственно к части размещенного на нем Контента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после осуществления оплаты в порядке, определенном разделом 2 настоящей Оферты.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соответствии с пунктом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 статьи 437 Гражданского Кодекса Российской Федерации в случае принятия изложенных ниже условий и оплаты услуг, Организатор считается заключившим с Участником договор на условиях, изложенных в настоящей Оферте, в соответствии с пунктом 3 статьи 438 ГК РФ.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1.5. Если выше не дано определения какому-либо термину, то в этом случае толкование такого термина производится в соответствии с буквальным текстом Оферты. В случае отсутствия однозначного толкования термина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тексте Оферты необходимо руководствоваться таким толкованием термина, которое: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а) отражено в законодательстве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б) вытекает из существа предоставляемых материалов;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в) является общеупотребимым в сети Интернет.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before="120" w:after="12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before="120" w:after="120"/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2. Оплата и возврат денежных средств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2.1. Цены на оказываемые в рамках настоящего Договора услуги зависят от выбранно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 досту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Платформе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 приводятся в соответствующем разделе Сайта.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Акции Организатора, проводимые на Сайте, в социальных сетях, или включенные в рассылку, осуществляются в рекламных целях и не являются публичной офертой, количество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акционных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услуг ограничено. Перед покупкой Участник должен уточнить актуальность предложения у Организатора.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Особенности применения скидок и бонусов определяется Пользовательским соглашением об использовании бонусов и скидок на сайте.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2.2. Оплата услуг по настоящему Договору производится с помощью инструментов Интернет-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эквайринга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представленными Сайтом или по реквизитам, указанным на Сайте.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2.3.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Оплата считается осуществленной с момента зачисления соответствующей суммы денежных средств на счет Организатора. Настоящий Договор считается заключенным, а предусмотренные им услуги подлежат оказанию только в случае внесения полной оплаты стоимости услуг.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2.4. Сумма оплаты услуг по настоящему Договору может быть возвращена Участнику в случае одностороннего отказа Участника и в случае прекращения доступа по инициативе Организатора.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случае одностороннего отказа Участника от услуг по Договору, предусмотренного настоящим пунктом, Организатор обязуется произвести возвр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ат неиспользованной стоимости услуг (пропорционально периоду времени, в течение которого услуги оказывались) в течение 30 (тридцати) дней после получения уведомления Участника Организатором. Отказ Участника выражается в письменном обращении к Организатору.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случае прекращения доступа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Платформе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Участника по инициативе Организатора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случаях определенных пп.4.2.4., 4.2.5. настоящей Оферты, Организатор обязуется произвести возврат неиспользованной стоимости услуг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 предоставлению доступа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(пропорционально периоду времени, в течение которого услуги оказывались) в течение 30 (тридцати) дней после закрытия доступа.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2.5.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зависимости от приобретаемого доступа к платформе с информационными материалами возможен возврат в полном объеме до истечения времени, указанного в настоящем пункте.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случае при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обретения доступа 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Платформе, на которой размещены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следующи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материал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«Годовой курс по профильной математике с Ильичом | Подготовка к ЕГЭ 2025/2026», «Годовой курс по профильной математике 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МатемАней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| Подготовка к ЕГЭ 2025/2026 », «Годовой курс по английскому языку с Таней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Шибитовой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| Подготовка к ЕГЭ 2025/2026», «Годовой курс по обществознанию 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Валентинычем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| Подготовка к ЕГЭ 2025/2026», «Годовой курс по обществознанию с Настей Коржевой | Подготовка к ЕГЭ 2025/2026», «Годовой курс по литературе с Машей Коршуновой | Подготовка к ЕГЭ 2025/2026», «Годовой курс по русскому языку с Машей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Птипцей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| Подготовка к ЕГЭ 2025/202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», «Годовой курс по информатике с Артемом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Имаевым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| Подготовка к ЕГЭ 2025/2026», «Годовой курс по физике с Саней Эбонитом | Подготовка к ЕГЭ 2025/2026», «Годовой курс по истории с Топ-репетитором | Подготовка к ЕГЭ 2025/2026», «Годовой курс по биологии с Ксюшей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Напольской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| Подготовка к ЕГЭ 2025/2026», «Годовой курс по биологии с Марком Ламар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ом | Подготовка к ЕГЭ 2025/2026», «Годовой курс по химии с Катей Строгановой | Подготовка к ЕГЭ 2025/2026», «Годовой курс по химии с Олей Степановой | Подготовка к ЕГЭ 2025/2026», «Годовой курс по географии с Полиной Беловой | Подготовка к ЕГЭ 2025/2026»,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«Годовой курс по биологии с Мариной Медведевой | Подготовка к ЕГЭ 2025/2026»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Курс подготовки к ЕГЭ по базовой математике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МатемАней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|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Подготовка к ЕГЭ 2025/2026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«Годовой+ по профильной математике с Ильичом | Подготовка к ЕГЭ 2025/2026», «Годовой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+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по профильной математике 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МатемАней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| Подготовка к ЕГЭ 2025/2026 », «Годовой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+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по английскому языку с Таней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Шибитовой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| Подготовка к ЕГЭ 2025/2026», «Годовой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+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по обществознанию 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Валентинычем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| Подготовка к ЕГЭ 2025/2026», «Годовой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+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по обществознанию с Настей Коржевой | Подготовка к ЕГЭ 2025/2026», «Годовой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+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по литературе с Машей Коршуновой | Подготовка к ЕГЭ 2025/2026», «Годовой+ по русскому языку с Машей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Птипцей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| Подготовка к ЕГЭ 2025/202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», «Годовой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+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по информатике с Артемом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Имаевым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| Подготовка к ЕГЭ 2025/2026», «Годовой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+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по физике с Саней Эбонитом | Подготовка к ЕГЭ 2025/2026», «Годовой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+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по истории с Топ-репетитором | Подготовка к ЕГЭ 2025/2026», «Годовой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+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по биологии с Ксюшей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Напольской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| Подготовка к ЕГЭ 2025/2026», «Годовой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+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по биологии с Марком Ламар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ом | Подготовка к ЕГЭ 2025/2026», «Годовой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+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по химии с Катей Строгановой | Подготовка к ЕГЭ 2025/2026», «Годовой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+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по химии с Олей Степановой | Подготовка к ЕГЭ 2025/2026», «Годовой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+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по географии с Полиной Беловой | Подготовка к ЕГЭ 2025/2026»,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«Годовой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+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по биологии с Мариной Медведевой | Подготовка к ЕГЭ 2025/2026»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Годовой+ по базовой математике с МатемАней| Подготовка к ЕГЭ 2025/2026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б)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Двушка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по математике для десятиклассников 2025/2026»,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Двушка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по физике для десятиклассников 2025/2026»,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Двушка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по химии для десятиклассников 2025/2026»,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Двушка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по биологии для десятиклассников 2025/2026»,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Двушка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по литературе для десятиклассников 2025/2026»,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Двушка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по информатике для десятиклассников 2025/2026»,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Двушка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по русскому языку для десятиклассников 2025/2026»,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Двушка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по обществознанию для десятиклассников 2025/2026»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 в)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«Годовой курс по математике  | Подготовка к ОГЭ 2025/2026», «Годовой курс по физике  | Подготовка к ОГЭ 2025/2026», «Годовой курс по химии  | Подготовка к ОГЭ 2025/2026», «Годовой курс по биологии  | Подготовка к ОГЭ 202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5/2026», «Годовой курс по литературе  | Подготовка к ОГЭ 2025/2026», «Годовой курс по информатике  | Подготовка к ОГЭ 2025/2026», «Годовой курс по русскому языку  | Подготовка к ОГЭ 2025/2026», «Годовой курс по обществознанию  | Подготовка к ОГЭ 2025/2026»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«Годовой+ по математике  | Подготовка к ОГЭ 2025/2026»,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Годовой+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по физике  | Подготовка к ОГЭ 2025/2026»,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Годовой+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по химии  | Подготовка к ОГЭ 2025/2026»,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Годовой+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по биологии  | Подготовка к ОГЭ 202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5/2026», «Годовой курс по литературе  | Подготовка к ОГЭ 2025/2026»,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Годовой+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по информатике  | Подготовка к ОГЭ 2025/2026»,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Годовой+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по русскому языку  | Подготовка к ОГЭ 2025/2026»,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Годовой+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по обществознанию  | Подготовка к ОГЭ 2025/2026»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г)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Полторашка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по физике с Саней Эбонитом / Годовой курс ЕГЭ 2025-2026»,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Полторашка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по биологии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с Марком Ламарком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/ Годовой курс ЕГЭ 2025-2026»,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Полторашка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по биологии с Ксюшей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Напольской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/ Годовой курс ЕГЭ 2025-2026»,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Полторашка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по химии с Катей Строгановой/ Годовой курс ЕГЭ 2025-2026»,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Полторашка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по профильной математике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 Ильичом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/ Годовой курс ЕГЭ 2025-2026»,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Полторашка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по математике 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Матеманей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/ Годовой курс ЕГЭ 2025-2026»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Полугодовой по русскому языку «Полурусский» с Машей Птипцей | ЕГЭ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2025/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»,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Полугодовой по профильной математике «Хард» с Ильичом | ЕГЭ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2025/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»,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Полугодовой по профильной математике «Пол Ильича» с Ильичом | ЕГЭ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2025/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»,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Полугодовой по химии «Горелка» с Катей Строгановой | ЕГЭ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2025/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»,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Полугодовой по химии «Горелка PRO» с Катей Строгановой | ЕГЭ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2025/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»,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Полугодовой по физике «На Марс» с Саней Эбонитом | ЕГЭ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2025/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»,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Полугодовой по обществознанию «Краш» с Валентинычем | ЕГЭ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2025/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»,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Полугодовой по биологии «ПолуМарк» с Марком Ламарком | ЕГЭ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2025/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»,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Курс в записи по профильной математике «Хулиган» с МатемАней | ЕГЭ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2025/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»,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Курс в записи по профильной математике «Крыша» с МатемАней | ЕГЭ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2025/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»,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Полугодовой по информатике «Матрица» с Артёмом Имаевым | ЕГЭ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2025/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»,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Полугодовой по биологии «Таблетка» с Ксюшей Напольской | ЕГЭ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2025/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»,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Полугодовой по обществознанию «От Винта» с Настей Коржевой | ЕГЭ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2025/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»,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Полугодовой по истории «100 за 5» с Топ-репетитором | 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ГЭ 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»,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Полугодовой по биологии «Малая Медведица» с Мариной Медведевой | ЕГЭ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2025/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Полугодовой по английскому «Босс-молокосос» с Таней Шибитовой | ЕГЭ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2025/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Полугодовой по английскому «Суперкот» с Таней Шибитовой | ЕГЭ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2025/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Полугодовой по литературе «MotherLode» с Машей Коршуновой | ЕГЭ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2025/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Полугодовой по химии «Солька» с Олей Степановой | ЕГЭ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2025/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2026»,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Полугодовой по географии «Полундра» с Полиной Беловой | ЕГЭ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2025/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»,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Полугодовой курс по истории с Марией Демидовой | Подготовка к ЕГЭ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2025/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»,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Полугодовой по базовой математике «БазЛайтинг» с МатемАней | ЕГЭ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2025/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2026»,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Курс в записи по базовой математике «БазЛайтинг» с МатемАней | ЕГЭ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2025/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е)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Полугодовой по математике «Решала» с Дядей Артёмом | ОГЭ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2025/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2026»,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Полугодовой по русскому языку «Русский 5.0» с Костей Макиенко | ОГЭ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2025/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2026»,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Полугодовой по биологии «Абрикос» с Федосом Кокосом | ОГЭ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2025/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2026»,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Полугодовой по физике «ДжоДжоуль» с Азатом Адеевым | ОГЭ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2025/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2026»,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Полугодовой по химии «Во все тяжкие» с Вадимом Едемским |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2025/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ОГЭ 2026»,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Полугодовой по обществознанию «От Винта» с Настей Коржевой | ОГЭ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2025/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2026»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Полугодовой по литературе «ЛитлЛит» с Алёной Туренко | ОГЭ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2025/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2026»,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Полугодовой по информатике «Драйвер» с Ильёй Сагаловым | ОГЭ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2025/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2026»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Полугодовой по истории «Нормас» с Артёмом Кармазом | ОГЭ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2025/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2026»,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Полугодовой курс по английскому «Level Up» с Настей Калигановой | ОГЭ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2025/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2026»        </w:t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ж)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Полуторагодовой курс по профильной математике с Дядей Артёмом | ЕГЭ 2026/2027»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Полуторагодовой курс по русскому языку с Ариной Дробининой | ЕГЭ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2026/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2027»,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Полуторагодовой курс по физике с Азатом Адеевым | ЕГЭ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2026/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2027»,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Полуторагодовой курс по биологии с Федосом Кокосом | ЕГЭ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2026/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2027»,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Полуторагодовой курс по химии с Вадимом Едемским | ЕГЭ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2026/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2027»,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Полуторагодовой курс по обществознанию с Даней Васильевым | ЕГЭ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2026/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2027»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Полуторагодовой курс по информатике с Ильёй Сагаловым | ЕГЭ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2026/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2027»,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Полуторагодовой курс по литературе с Алёной Туренко | ЕГЭ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2026/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2027»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Полуторагодовой курс по истории с Артёмом Кармазом | ЕГЭ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2026/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2027»,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Полуторагодовой курс по английскому языку с Настей Калигановой | ЕГЭ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2026/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2027»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  <w:t xml:space="preserve">полный возврат денежных средств возможен до открытия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  <w:t xml:space="preserve"> 3 (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третьего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  <w:t xml:space="preserve">)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  <w:t xml:space="preserve">вебинара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  <w:t xml:space="preserve"> с момента приобрет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  <w:t xml:space="preserve">ения доступа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 После истечения указанного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времени возврат осуществляется в соответствии с п. 2.4. настоящей Оферты.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2.5.1. Под открытием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вебинара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в п. 2.5., 2.8., 2.12 считается открытие Организатором 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доступа 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части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латформ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ы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информационны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материало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(в том числе доступа к онлайн-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вебинару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) в личном кабинете Участника.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2.5.2. Полный возврат денежных средств за доступ к материалам и (или) дополнительным материалам осуществляется в соответствии с той редакцией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договора публичной оферты, которая была акцептирована Участником в момент приобретения доступа к указанным материалам.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2.6. Материалы, указанные в п. 2.5., которые предоставляются только в виде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записей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вебинаров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(именуемые как «материалы в записи»), являются полностью предоставленными с момента открытия доступа в личный кабинет.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Доступ к личному кабинету Организатор выдает в течение 24 часов после совершения оплаты.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После выдачи доступа возврат в порядке, определенном п. 2.5. не осуществляется.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2.7.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Дополнительные услуги, приобретаемые 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доступу к Платформе с материалами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 указанным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в п.2.5., в том числе проведение онлайн-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видеозвонков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 проверка сочинения, оплачивается и регулируется отдельно. Возврат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осуществляется в соответствии с п. 2.4. настоящей Оферты.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2.8.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случае приобретения доступа 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части Платформы, где размещены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следующи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материал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Интенсив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по поступлению 2025»</w:t>
      </w:r>
      <w:r>
        <w:rPr>
          <w:color w:val="000000" w:themeColor="text1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полный возврат возможен в течение 48 часов после приобретения доступа с момента начала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вебинаров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 После истечения указанного времени возврат осуществляется в соответствии с п. 2.4. Настоящей Оферты.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2.9. Организатор предоставляет возможность приобрести доступ 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Платформе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материалам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на платфор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ме в течение ограниченного времени, о чем открыто сообщает на платформе и социальных сетях Организатора. В случае, если Участник приобретает доступ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платформе Организатора и заявляет о желании прекратить получение услуг Организатора, ему предоставляется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возможность приобрести 1 (один) вводный блок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платформе Организатора по последующему запросу Участника. Вводный блок представляет собой блок на платформе, включающий доступ к текущему блоку на момент обращения Участника и к записям прошедших материалов.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2.10. Организатор определяет тарифы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доступа к Платформе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которые закреплены Приложением к Публичной оферте. Отдельно Организатор предоставляет воз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можность приобрести доступ 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Платформе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тарифе «с репетитором» и для Участников на указанном тарифе дает гарантию результата. Особенности гарантии результата определены в Положении о гарантии результата ООО «100балльный репетитор», размещаемом на сайте.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Участник вправе до открытия материалов первого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вебинара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первого блока перейти на тариф «с репетитором» в том случае, если такой тариф предусмотрен Организатором и определен в Приложении к публичной оферте.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2.11.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случае приобретения доступа к части Платформы, где размещены материалы: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«Карта поступления в вузы Москвы и Санкт-Петербурга 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», доступ к Платформе считается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полностью предоставленным с момента открытия доступа в личный кабинет.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После выдачи доступа возврат  не осуществляется.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2.12.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случае при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обретения доступа 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Платформе, на которой размещены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следующи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материал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Марафон по итоговому сочинению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  <w:t xml:space="preserve">полный возврат денежных средств возможен до открытия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  <w:t xml:space="preserve"> 3 (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третьего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  <w:t xml:space="preserve">)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  <w:t xml:space="preserve">вебинара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  <w:t xml:space="preserve"> с момента приобрет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  <w:t xml:space="preserve">ения доступа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 После истечения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возврат  не осуществляется.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before="120" w:after="120"/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3. Предоставление доступа к платформе и пользование платформой Участником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</w:p>
    <w:p>
      <w:pPr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3.1. Нас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тоящая публичная оферта является предложением Организатора, которое адресовано любому и каждому дееспособному физическому лицу, желающему стать Участником, имеющему соответствующие волю и намерение заключить договор на изложенных далее условиях. С момента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акцепта настоящей Оферты договор между Организатором и Участником будет считаться заключенным.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Участие является исключительно добровольным. Моментом полного и безоговорочного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принятия Участником предложения Организатора заключить Договор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(акцептом оферты) считается факт подтверждения готовности совершить оплату услуги Организатора, посредством нажатия кнопки «Купить» и совершение оплаты на сайте </w:t>
      </w:r>
      <w:hyperlink r:id="rId16" w:tooltip="https://100points.ru" w:history="1">
        <w:r>
          <w:rPr>
            <w:rFonts w:ascii="Times New Roman" w:hAnsi="Times New Roman" w:eastAsia="Times New Roman" w:cs="Times New Roman"/>
            <w:sz w:val="28"/>
            <w:szCs w:val="28"/>
            <w:highlight w:val="none"/>
          </w:rPr>
          <w:t xml:space="preserve">https://100points.ru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или оплаты по реквизитам, указанным в настоящей Оферте.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3.2. Участник заверяет Организатора в следующем: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а) он предостави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 достоверные и актуальные данные, имеющие значение для заключения договора, его исполнения и прекращения, в том числе данные о право- и дееспособности лица, заключающего договор, о полномочиях лица, заключающего договор, представлять собственные интересы;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б) что он отвечает условиям, предъявляемым к Участнику настоящей Офертой;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в) что у него отсутствуют любые существенные заблуждения применительно к заключаемому договору, в частности, в отношении существенных условий договора, в отношении природы сделки, в отношении лица, с которым он заключает договор и т.п.;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г) что у него есть необходимое оснащение для получения услуг, а именно персональный компьютер или смартфон с выходом в Интернет;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д) что у не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 отсутствуют любые основания считать себя обманутым Организатором при заключении договора.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3.3. Последующее фактическое полное или частичное невыполнение Участником условий влияет на действительность договора, заключенного путем акцепта настоящей Оферты, а также влияет на обязательства из заключенного договора.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3.4. Организатор не гарантирует и не несет ответственности за то, что договор соответствует или будет соответствовать целям, требованиям и ожиданиям Участника, а также любого иного лица.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3.5. В случаях, когда оплату за Участника произвело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третье лицо (плательщик)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Организатор не отвечает ни за какие финансовые риски, обусловленные появившимся несоответствием Участника, требованиям, предъявляемым к Участнику настоящей Офертой. Такие риски во всех случаях плательщик несет самостоятельно.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3.6. Для осуществления оплаты и доступа к платформе с информационными материалами Участнику необходимо зарегистрироваться для входа в личный кабинет на Платформе.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3.7. Для регистрации на Платформу Организатор запрашивает у Участника данные. Обработка данных обрабатывается Организатором в соответствии с законодательством Российской Федерации и Политикой в отношении обработки персональных данных.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3.8. Информация о начале предоставления доступа к материалам на Платформе публикуется на Платформе и в личном кабинете Участника.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3.9.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Срок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предоставления доступа к Платформе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определяется в соответствии с тем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пакетом услуг, который выбирает Участник, в течение которых Участники будут получать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доступ к 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латформе Организатора. Срок и порядок предоставления доступа определяется внутренними положениями платформы, размещаемых в личном кабинете Участника до начала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вебинаров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Начало оказания услуг Организатор определяет в соответствии с тем пакетом услуг, который выбирает Участник, о чем надлежаще уведомляет Участника, если тот заключит договор ранее указанной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даты.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850"/>
        <w:jc w:val="both"/>
        <w:keepLines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3.10. Каждую неделю Организатор будет предоставлять доступ к контенту на платформе (в личном кабинете) где Участник будет получать материалы по подготовке к государственной итоговой аттестации по предмету. В личном кабинете сохраняются записи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вебинара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 иные материалы и доступны до того срока, который определен в личном кабинете Участника и внутренних положениях.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850"/>
        <w:jc w:val="both"/>
        <w:keepLines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В случае возврата денежных средств за блок неоконченного месяца доступ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 к Платформе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 закрывается полностью (без возможности просмотра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вебинаров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 данного блока).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850"/>
        <w:jc w:val="both"/>
        <w:keepLines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3.11. На Платформе Организатор определяет «жизни» в соответствии с Системой жизни для своевременного просмотра материалов и выполнения заданий.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850"/>
        <w:jc w:val="both"/>
        <w:keepLines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случае пропуска сроков предоставления заданий функционал Платформы убирает «жизнь» в личном кабинете Участника.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850"/>
        <w:jc w:val="both"/>
        <w:keepLines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случае отсутствия всех «жизней» в личном кабинете Участника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доступ к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Платформе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прекращается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В указанном случае возврат оставшихся денежных средств осуществляется в соответствии с правилами, определенными п. 2.4. настоящей Оферты по письменному запросу Участника.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850"/>
        <w:jc w:val="both"/>
        <w:keepLines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Исключение составляет те материалы, при предоставлении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доступа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к которым «жизни» отсутствуют.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850"/>
        <w:jc w:val="both"/>
        <w:keepLines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3.12. Организатор оставляет за собой право изменить порядок оказания услуг, предварительно уведомив Участника минимум за 1 (один) день до старта.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  <w:t xml:space="preserve">4. Права и обязанности Сторон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</w:p>
    <w:p>
      <w:pPr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4.1. Права Участника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4.1.1. Ознакомиться с текстом настоящей оферты, а также с доступными материалами;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4.1.2. Совершить оплату в соответствии с настоящей офертой. В случае ежемесячной оплаты Участник продляет доступ к платформе через проведение оплаты в личном кабинете;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4.1.3. Непосредственно ознакомиться со всеми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материалами, доступными в личном кабинете Участника. При этом независимо от того, ознакомился Участник с материалами фактически или нет, после того как Участник осуществил вход в личный кабинет Участника, считается, что Участник ознакомился с материалами;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4.1.4. Требовать от Организатора надлежащего оказания услуг, предусмотренным настоящей Офертой;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4.1.5. Отказаться в одностороннем порядке от оказания услуг путем направления соответствующего уведомления Организатору по электронному адресу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help_ks@100points.ru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или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путем направления письменного обращения через сообщество клиентской поддержки.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ind w:firstLine="426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4.2. Обязанности Участника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86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4.2.1. В установленные на Платформе сроки знакомиться с новыми материалами, появляющимися (становящимися доступными) материалами в личном кабинете;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850"/>
        <w:jc w:val="both"/>
        <w:keepLines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4.2.2. Надлежащим образом выполнять задания, поступающие в личный кабинет Участника;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850"/>
        <w:jc w:val="both"/>
        <w:keepLines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4.2.3. Прикреплять решение заданий, которые предоставляются Организатором;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850"/>
        <w:jc w:val="both"/>
        <w:keepLines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4.2.4. Уважительно относится к Организатору и третьим лицам, не размещать в общих чатах Участников спам-рассылку, рекламную информацию, а также сообщения оскорбительного содержания;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850"/>
        <w:jc w:val="both"/>
        <w:keepLines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4.2.5. Не распространять в коммерческих и некоммерческих целях предоставляемую Организатором информацию и (или) материалы в рамках настоящего догов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ора, использовать данную информацию каким-либо иным образом, кроме как для личного использования, а также не передавать третьим лицам доступ к личному кабинету Участника. Нарушение авторских прав Организатора влечет ответственность, предусмотренную п. 6.4;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4.2.6. Соответствовать требованиям, предъявляемым настоящей Офертой к Участникам;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4.2.7.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Предоставлять Организатору по запросу полные и достоверные сведения, необходимые для качественного оказания услуг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4.3. Права Организатора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4.3.1. Организатор имеет право вносить изменения в Оферту без уведомления Участника. Измененные условия вступают в силу с момента их публикации на сайте </w:t>
      </w:r>
      <w:hyperlink r:id="rId17" w:tooltip="https://100points.ru" w:history="1">
        <w:r>
          <w:rPr>
            <w:rFonts w:ascii="Times New Roman" w:hAnsi="Times New Roman" w:eastAsia="Times New Roman" w:cs="Times New Roman"/>
            <w:sz w:val="28"/>
            <w:szCs w:val="28"/>
            <w:highlight w:val="none"/>
          </w:rPr>
          <w:t xml:space="preserve">https://100points.ru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4.3.2. Организатор вправе без ограничения и согласия Участника перед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авать свои права и обязанности по договору, а также привлекать третьих лиц для полного или частичного выполнения своих обязательств по договору, в том числе по вопросам оплаты по договору, предоставлению информационных и консультационных материалов и т.п.;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4.3.3. Самостоятельно определять методы и способы оказания услуг по настоящему Договору;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4.3.4. Требовать от Участника выполнения отдельных заданий, позволяющих Организатору проверить усвоение информации,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4.3.5. Требовать от Участника необходимой полной и достоверной информации в целях надлежащего оказания Организатором услуг;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4.3.6. Прекратить доступ к Платформе Участнику в случае совершения действий, определенных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4.2.4.,4.2.5. В случае совершения действий,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определенных указанными пунктами,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Организатор оставляет за собой право внести Участника в черный список.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426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4.3.7. Организатор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вправе использовать автоматизированные инструменты, включая системы искусственного интеллекта, программное обеспечение для тематической проверки, анализ содержания и иные технические средства, для:</w:t>
      </w:r>
      <w:r>
        <w:rPr>
          <w:highlight w:val="none"/>
        </w:rPr>
      </w:r>
    </w:p>
    <w:p>
      <w:pPr>
        <w:pStyle w:val="894"/>
        <w:numPr>
          <w:ilvl w:val="0"/>
          <w:numId w:val="3"/>
        </w:num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проверки  материалов, файлов и иных результатов работ, загружаемых или предоставляемых Пользователем;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94"/>
        <w:numPr>
          <w:ilvl w:val="0"/>
          <w:numId w:val="3"/>
        </w:num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оценки качества выполнения работ и соответствия установленным требованиям;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94"/>
        <w:numPr>
          <w:ilvl w:val="0"/>
          <w:numId w:val="3"/>
        </w:num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повышения качества Платформы и улучшения внутренних алгоритмов и методик проверки.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highlight w:val="none"/>
        </w:rPr>
      </w:r>
    </w:p>
    <w:p>
      <w:pPr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Использование указанных средств не влечет возможность принятия автоматизированных решений, порождающих юридические последствия для Участника, без участия уполномоченных сотрудников Организатора.</w:t>
      </w:r>
      <w:r>
        <w:rPr>
          <w:highlight w:val="none"/>
        </w:rPr>
      </w:r>
    </w:p>
    <w:p>
      <w:pPr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4.4. Обязанности Организатора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4.4.1. Надлежащим образом оказывать Услуги по настоящему Договору;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4.4.2. Приступить к оказанию услуг непосредственно после поступления на счет Организатора денежных средств;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4.4.3. Оказывать услуги на протяжении срока, определенного соответствующей выбранной услугой.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spacing w:before="120" w:after="120"/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5. Конфиденциальность. Обработка персональных данных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</w:p>
    <w:p>
      <w:pPr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5.1. Организатор обеспечивает Участнику конфиденциальность персональных данных, предоставленных им в процессе заключения договора, а также конфиденциальность всех данных, находящихся в личном кабинете/аккаунте Участника.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Организатор осуществляет обработку следующих персональных данных Участника: Ф.И.О., личная информация (сведение о возрасте, классе, в котором обучается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Участник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 т.д.), адрес электронной почты, номер телефона.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Организатор осуществляет обработку следующих персональных данных Третьего лица, совершившего оплату: Ф.И.О., адрес электронной почты, номер телефона.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Организатор не осуществляет обработку платежных реквизитов в виду того, что их обработка осуществляется через сервис Интернет-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эквайринга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5.1.1. Участник/третье лицо дает свое согласие на обработку своих персональных данных, указанных в п. 5.1.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5.1.2. Обработка персональных данных производится в целях исполнения Организатором обязательств по настоящему договору, обеспечения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обратнои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̆ связью при использовании сайта, записей онлайн-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вебинаров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а также в целях направления на указанны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Участником при заключении настоящего Договора адрес электронной̆ почты информационных и рекламных сообщений.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5.1.3. Участник может отозвать согласие на обработку персональных данных в случае, если Участником было принято решение о прекращении оказания ему услуг. Отзыв осуществляется путем направления Организатору соответствующего уведомления на почту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help_ks@100points.ru.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5.1.4. Участник дает согласие на получение информационных рассылок и рекламных материалов в 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оциальных сетях, указанные Участником при заключении настоящего Договора. Согласие на получение информационных рассылок и рекламных материалов может быть отозвано в любое время путем направления Организатору соответствующего уведомления в социальных сетях.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5.2. Организатор обязуется не разглашать полученную от Участника информацию.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5.3. Не считается нарушением обязательств разглашение информации в соответствии с обоснованными и применимыми требованиями законодательства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5.4. Организатор не несет ответственности за сведения, предоставленные Участником на сайте в общедоступной форме.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before="120" w:after="120"/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6. Ответственность сторон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</w:p>
    <w:p>
      <w:pPr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6.1. За неисполнение или ненадлежащее исполнение обязательств Стороны несут ответственность в соответствии с действующим законодательством РФ.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6.2. Организатор не несет ответственности за качество каналов связи общего пользования или служб, предоставляющих доступ Участника к его услугам.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6.3. Организатор несет ответственность за предоставление неверных или неактуальных данных о себе, повлекшее за собой невозможность надлежащего исполнения Организатором своих обязательств перед Участником.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6.4. Все онлайн-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вебинары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 их записи являются авторскими,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 также иной контент, содержащийся в материалах, указанных в п. 2.5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2.8. и предназначены исключительно для личного пользования, не связанного с предпринимательс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кой деятельностью. Копирование и распространение материалов строго запрещено. При выявлении фактов распространения и копирования, Организатор оставляет за собой право отказать Участнику в дальнейшем доступе к материалам и внести Участника в черный список.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6.5. Стороны освобождаются от ответственности за нарушение условий Оферты, если такое нарушение вызвано действием обстоятельств непреодолимой силы (форс-мажор), включая: действия органов государственной влас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ти, пожар, наводнение, землетрясение, другие стихийные действия, отсутствие электроэнергии, забастовки, гражданские волнения, беспорядки, любые иные обстоятельства, не ограничиваясь перечисленным, которые могут повлиять на выполнение Организатора Договора.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before="120" w:after="120"/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7. Действие оферты и договора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</w:p>
    <w:p>
      <w:pPr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7.1. Настоящая Оферта действует до момента ее отзыва Организатором.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7.2. Договор, заключенный в результа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те акцепта настоящей оферты, действует с момента его заключения до момента его прекращения, в том числе до момента расторжения в порядке, предусмотренном действующим законодательством Российской Федерации, а также настоящей офертой (заключённым договором).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7.3. Не прекративший свое действие договор может быть расторгнут: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rPr>
          <w:rFonts w:ascii="Times New Roman" w:hAnsi="Times New Roman" w:eastAsia="Times New Roman" w:cs="Times New Roman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highlight w:val="none"/>
        </w:rPr>
      </w:r>
      <w:bookmarkStart w:id="0" w:name="undefined"/>
      <w:r>
        <w:rPr>
          <w:highlight w:val="none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7.3.1. в результате одностороннего отказа Участника в любое время путем уведомления Организатора, совершённым в порядке, предусмотренном настоящей офертой. Денежные средства, перечисленные Участником или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третьим лицом по настоящему договору, подлежат возврату в порядке, описанном в пунктах 2.4. – 2.8. настоящей Оферты.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ind w:firstLine="567"/>
        <w:jc w:val="both"/>
        <w:rPr>
          <w:rFonts w:ascii="Times New Roman" w:hAnsi="Times New Roman" w:eastAsia="Times New Roman" w:cs="Times New Roman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7.3.2. в результате одностороннего отказа Организатора по причине существенных нарушений условий настоящего Договора путем уведомления Участника не менее чем за 1 (Один) календарный день до момента расторжения договора.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ind w:firstLine="567"/>
        <w:jc w:val="both"/>
        <w:rPr>
          <w:rFonts w:ascii="Times New Roman" w:hAnsi="Times New Roman" w:eastAsia="Times New Roman" w:cs="Times New Roman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7.4. В случае расторжения настоящего договора Стороны обязуются произвести сверку расчетов и завершить взаиморасчеты.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jc w:val="center"/>
        <w:spacing w:before="120" w:after="120"/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8. Прочие условия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</w:p>
    <w:p>
      <w:pPr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8.1. Публичная оферта вступает в силу с момента ее акцепта и действует до момента исполнения Сторонами обязательств, либо до момента расторжения Оферты.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8.2. Стороны принимают вс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 необходимые меры для разрешения разногласий, возникших в процессе исполнения условий Оферты, путем переговоров. В случае не достижения согласия в ходе переговоров, споры будут разрешаться в судебном порядке в соответствии с действующим законодательством.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8.3. В случае не достижения согласия в ходе переговоров, споры будут разрешаться в судебном порядке в соответствии с действующим законодательством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8.4. Настоящая Оферта вступает в силу с момента размещения на Сайте по адресу https://100points.ru и действует до момента ее отзыва Организатором.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8.5. Отзыв оферты может быть осуществлен Организатором в любое время, но это не является основанием для отказа от обязательств Организатора по уже заключённым договорам.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8.6. По всем вопросам, не урегулированным настоящей Офертой, Стороны руководствуются действующим законодательством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567"/>
        <w:jc w:val="center"/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9. Реквизиты Организатора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ООО “100БАЛЛЬНЫЙ РЕПЕТИТОР”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Юридический адрес: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117638, г. Москва, вн. тер. г. муниципальный округ Зюзино, ул. Одесская, д. 2, помещ. 7/1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e-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mail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help_ks@100points.ru 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ИНН 9721218842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ОГРН 1237700776037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eastAsia="Times New Roman" w:cs="Times New Roman"/>
          <w:sz w:val="36"/>
          <w:szCs w:val="36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КПП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772701001</w:t>
      </w:r>
      <w:r>
        <w:rPr>
          <w:rFonts w:ascii="Times New Roman" w:hAnsi="Times New Roman" w:eastAsia="Times New Roman" w:cs="Times New Roman"/>
          <w:sz w:val="36"/>
          <w:szCs w:val="36"/>
          <w:highlight w:val="none"/>
        </w:rPr>
      </w:r>
      <w:r>
        <w:rPr>
          <w:rFonts w:ascii="Times New Roman" w:hAnsi="Times New Roman" w:eastAsia="Times New Roman" w:cs="Times New Roman"/>
          <w:sz w:val="36"/>
          <w:szCs w:val="36"/>
          <w:highlight w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Р/С № 40702810210001524902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Банк: АО "ТИНЬКОФФ БАНК"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БИК 044525974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К/С № 30101810145250000974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shd w:val="nil" w:color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-566" w:right="5"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Приложение к Публичной оферте ООО «100балльный репетитор»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-566" w:right="5"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ред. от 21.11.2025 г.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-566" w:right="5"/>
        <w:jc w:val="right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jc w:val="both"/>
        <w:spacing w:before="120" w:after="12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Приложение к Публичной оферте Общества с ограниченной ответственностью «100балльный репетитор» определяет основную информацию о материалах, к которым предоставляет доступ Организатор.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736"/>
        <w:tblW w:w="0" w:type="auto"/>
        <w:tblInd w:w="-992" w:type="dxa"/>
        <w:tblLayout w:type="fixed"/>
        <w:tblLook w:val="04A0" w:firstRow="1" w:lastRow="0" w:firstColumn="1" w:lastColumn="0" w:noHBand="0" w:noVBand="1"/>
      </w:tblPr>
      <w:tblGrid>
        <w:gridCol w:w="5670"/>
        <w:gridCol w:w="4960"/>
      </w:tblGrid>
      <w:tr>
        <w:tblPrEx/>
        <w:trPr/>
        <w:tc>
          <w:tcPr>
            <w:tcW w:w="5670" w:type="dxa"/>
            <w:textDirection w:val="lrTb"/>
            <w:noWrap w:val="false"/>
          </w:tcPr>
          <w:p>
            <w:pPr>
              <w:jc w:val="both"/>
              <w:shd w:val="clear" w:color="d9d9d9" w:themeColor="background1" w:themeShade="D9" w:fill="d9d9d9" w:themeFill="background1" w:themeFillShade="D9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tcW w:w="4960" w:type="dxa"/>
            <w:textDirection w:val="lrTb"/>
            <w:noWrap w:val="false"/>
          </w:tcPr>
          <w:p>
            <w:pPr>
              <w:jc w:val="both"/>
              <w:shd w:val="clear" w:color="d9d9d9" w:themeColor="background1" w:themeShade="D9" w:fill="d9d9d9" w:themeFill="background1" w:themeFillShade="D9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Интенсив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по поступлению 2025»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5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tcW w:w="49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10 недель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5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tcW w:w="49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01.06.2025-03.08.2025 гг.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5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tcW w:w="49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01.09.2025 г.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5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tcW w:w="49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Записи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, 2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в неделю с 16.06.25 г. по 20.07.25 г.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5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Тематические недели (по направлениям для поступления)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tcW w:w="49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16.06.25 г. по 20.07.25 г.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trHeight w:val="127"/>
        </w:trPr>
        <w:tc>
          <w:tcPr>
            <w:tcW w:w="5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Дополнительно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tcW w:w="49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Чат в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Telegram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с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форумной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модерацией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с16.06.25 г. по 03.08.25 г.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W w:w="567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tcW w:w="496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эксперт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1568"/>
        <w:gridCol w:w="1554"/>
        <w:gridCol w:w="1842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3"/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«Годовой курс по профильной математике с Ильичом | Подготовка к ЕГЭ 2025/2026»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pStyle w:val="920"/>
              <w:jc w:val="both"/>
              <w:spacing w:before="0" w:beforeAutospacing="0" w:after="0" w:afterAutospacing="0"/>
              <w:rPr>
                <w:sz w:val="20"/>
                <w:szCs w:val="20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0"/>
                <w:szCs w:val="20"/>
                <w:highlight w:val="none"/>
              </w:rPr>
              <w:t xml:space="preserve">(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Легион с Ильичом 2025/2026</w:t>
            </w:r>
            <w:r>
              <w:rPr>
                <w:sz w:val="20"/>
                <w:szCs w:val="20"/>
                <w:highlight w:val="none"/>
              </w:rPr>
              <w:t xml:space="preserve">)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68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155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репетитором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3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9 месяцев (9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25.06.2025 г. доступа сразу к 9 блокам – доступен дополнительный 10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3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tabs>
                <w:tab w:val="left" w:pos="766" w:leader="none"/>
              </w:tabs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ab/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3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3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 (+бонусный)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3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3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3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3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сотник,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репетитор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896"/>
        <w:tblW w:w="10619" w:type="dxa"/>
        <w:tblInd w:w="-99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55"/>
        <w:gridCol w:w="4964"/>
      </w:tblGrid>
      <w:tr>
        <w:tblPrEx/>
        <w:trPr/>
        <w:tc>
          <w:tcPr>
            <w:shd w:val="clear" w:color="ffffff" w:fill="efefef"/>
            <w:tcMar>
              <w:left w:w="100" w:type="dxa"/>
              <w:top w:w="100" w:type="dxa"/>
              <w:right w:w="100" w:type="dxa"/>
              <w:bottom w:w="100" w:type="dxa"/>
            </w:tcMar>
            <w:tcW w:w="565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efefe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«Годовой курс по профильной математике с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МатемАней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| Подготовка к ЕГЭ 2025/2026»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pStyle w:val="921"/>
              <w:jc w:val="both"/>
              <w:spacing w:before="0" w:beforeAutospacing="0" w:after="0" w:afterAutospacing="0"/>
              <w:rPr>
                <w:sz w:val="20"/>
                <w:szCs w:val="20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(КРУГОСВЕТКА 2025/2026)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1568"/>
        <w:gridCol w:w="1554"/>
        <w:gridCol w:w="1842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68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155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репетитором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6"/>
        <w:tblW w:w="10619" w:type="dxa"/>
        <w:tblInd w:w="-99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5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5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9 месяцев (9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25.06.2025 г. доступа сразу к 9 блокам – доступен дополнительный 10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5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5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5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 (+2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вебинара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 по № 17 и №18)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5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5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5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5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сотник,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репетитор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897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4964"/>
      </w:tblGrid>
      <w:tr>
        <w:tblPrEx/>
        <w:trPr/>
        <w:tc>
          <w:tcPr>
            <w:shd w:val="clear" w:color="ffffff" w:fill="efefe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efefe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«Годовой курс по физике с Саней Эбонитом | Подготовка к ЕГЭ 2025/2026»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pStyle w:val="922"/>
              <w:jc w:val="both"/>
              <w:spacing w:before="0" w:beforeAutospacing="0" w:after="0" w:afterAutospacing="0"/>
              <w:rPr>
                <w:sz w:val="20"/>
                <w:szCs w:val="20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(ЭБОНИТ 2025/2026)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1568"/>
        <w:gridCol w:w="1554"/>
        <w:gridCol w:w="1842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68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155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репетитором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7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9 месяцев (9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25.06.2025 г. доступа сразу к 9 блокам – доступен дополнительный 10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, репетитор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89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«Годовой курс по информатике с Артемом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Имаевым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| Подготовка к ЕГЭ 2025/2026»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pStyle w:val="923"/>
              <w:jc w:val="both"/>
              <w:spacing w:before="0" w:beforeAutospacing="0" w:after="0" w:afterAutospacing="0"/>
              <w:rPr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(ФЛЭШ 2025/2026)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1568"/>
        <w:gridCol w:w="1554"/>
        <w:gridCol w:w="1842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68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155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репетитором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9 месяцев (9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25.06.2025 г. доступа сразу к 9 блокам – доступен дополнительный 10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сотник, репетитор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899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«Годовой курс по химии с Катей Строгановой | Подготовка к ЕГЭ 2025/2026»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pStyle w:val="922"/>
              <w:jc w:val="both"/>
              <w:spacing w:before="0" w:beforeAutospacing="0" w:after="0" w:afterAutospacing="0"/>
              <w:rPr>
                <w:sz w:val="20"/>
                <w:szCs w:val="20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(Химфак 2025/2026)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1568"/>
        <w:gridCol w:w="1554"/>
        <w:gridCol w:w="1842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68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155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репетитором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9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9 месяцев (9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25.06.2025 г. доступа сразу к 9 блокам – доступен дополнительный 10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сотник, репетитор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899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«Годовой курс по химии с Олей Степановой | Подготовка к ЕГЭ 2025/2026»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pStyle w:val="923"/>
              <w:jc w:val="both"/>
              <w:spacing w:before="0" w:beforeAutospacing="0" w:after="0" w:afterAutospacing="0"/>
              <w:rPr>
                <w:sz w:val="20"/>
                <w:szCs w:val="20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(Соль 2025/2026)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1568"/>
        <w:gridCol w:w="1554"/>
        <w:gridCol w:w="1842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68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155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репетитором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9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9 месяцев (9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25.06.2025 г. доступа сразу к 9 блокам – доступен дополнительный 10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сотник, репетитор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900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«Годовой курс по биологии с Ксюшей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Напольской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| Подготовка к ЕГЭ 2025/2026»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pStyle w:val="922"/>
              <w:jc w:val="both"/>
              <w:spacing w:before="0" w:beforeAutospacing="0" w:after="0" w:afterAutospacing="0"/>
              <w:rPr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(Биофак 2025/2026)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1568"/>
        <w:gridCol w:w="1554"/>
        <w:gridCol w:w="1842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68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155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репетитором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0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9 месяцев (9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25.06.2025 г. доступа сразу к 9 блокам – доступен дополнительный 10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, репетитор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901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«Годовой курс по биологии с Марком Ламарком | Подготовка к ЕГЭ 2025/2026»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pStyle w:val="924"/>
              <w:jc w:val="both"/>
              <w:spacing w:before="0" w:beforeAutospacing="0" w:after="0" w:afterAutospacing="0"/>
              <w:rPr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(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ЛаМарк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 2025/2026)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1568"/>
        <w:gridCol w:w="1554"/>
        <w:gridCol w:w="1842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68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155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репетитором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1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9 месяцев (9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25.06.2025 г. доступа сразу к 9 блокам – доступен дополнительный 10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сотник, репетитор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902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«Годовой курс по географии с Полиной Беловой | Подготовка к ЕГЭ 2025/2026»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pStyle w:val="924"/>
              <w:jc w:val="both"/>
              <w:spacing w:before="0" w:beforeAutospacing="0" w:after="0" w:afterAutospacing="0"/>
              <w:rPr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(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Геофак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 2025/2026)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1568"/>
        <w:gridCol w:w="1554"/>
        <w:gridCol w:w="1842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68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155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репетитором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2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9 месяцев (9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25.06.2025 г. доступа сразу к 9 блокам – доступен дополнительный 10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 следующему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вебинару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сотник, репетитор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903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«Годовой курс по русскому языку с Машей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Птипцей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| Подготовка к ЕГЭ 2025/2026»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pStyle w:val="925"/>
              <w:jc w:val="both"/>
              <w:spacing w:before="0" w:beforeAutospacing="0" w:after="0" w:afterAutospacing="0"/>
              <w:rPr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(Новый русский 2025/2026)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52"/>
        <w:gridCol w:w="2790"/>
        <w:gridCol w:w="2162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5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2790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216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репетитором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3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9 месяцев (9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25.06.2025 г. доступа сразу к 9 блокам – доступен дополнительный 10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репетитор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904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«Годовой курс по английскому языку с Таней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Шибитовой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| Подготовка к ЕГЭ 2025/2026»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pStyle w:val="922"/>
              <w:jc w:val="both"/>
              <w:spacing w:before="0" w:beforeAutospacing="0" w:after="0" w:afterAutospacing="0"/>
              <w:rPr>
                <w:sz w:val="20"/>
                <w:szCs w:val="20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(Бустер 2025/2026)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1568"/>
        <w:gridCol w:w="1554"/>
        <w:gridCol w:w="1842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68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155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репетитором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4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9 месяцев (9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25.06.2025 г. доступа сразу к 9 блокам – доступен дополнительный 10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сотник,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репетитор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905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«Годовой курс по литературе с Машей Коршуновой | Подготовка к ЕГЭ 2025/2026»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pStyle w:val="924"/>
              <w:jc w:val="both"/>
              <w:spacing w:before="0" w:beforeAutospacing="0" w:after="0" w:afterAutospacing="0"/>
              <w:rPr>
                <w:sz w:val="20"/>
                <w:szCs w:val="20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(Литфак 2025/2026)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1568"/>
        <w:gridCol w:w="1554"/>
        <w:gridCol w:w="1842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68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155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репетитором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5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9 месяцев (9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25.06.2025 г. доступа сразу к 9 блокам – доступен дополнительный 10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сотник, репетитор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906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«Годовой курс по обществознанию с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Валентинычем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| Подготовка к ЕГЭ 2025/2026»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pStyle w:val="926"/>
              <w:spacing w:before="0" w:beforeAutospacing="0" w:after="0" w:afterAutospacing="0"/>
              <w:rPr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(Ликбез 2025/2026)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1568"/>
        <w:gridCol w:w="1554"/>
        <w:gridCol w:w="1842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68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155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репетитором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6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9 месяцев (9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25.06.2025 г. доступа сразу к 9 блокам – доступен дополнительный 10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сотник, репетитор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907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«Годовой курс по обществознанию с Настей Коржевой | Подготовка к ЕГЭ 2025/2026»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pStyle w:val="927"/>
              <w:jc w:val="both"/>
              <w:spacing w:before="0" w:beforeAutospacing="0" w:after="0" w:afterAutospacing="0"/>
              <w:rPr>
                <w:sz w:val="20"/>
                <w:szCs w:val="20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(Сила Коржа 2025/2026)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1568"/>
        <w:gridCol w:w="1554"/>
        <w:gridCol w:w="1842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68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155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репетитором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7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9 месяцев (9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25.06.2025 г. доступа сразу к 9 блокам – доступен дополнительный 10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сотник, репетитор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Годовой курс по истории с Топ-репетитором | Подготовка к ЕГЭ 2025/2026»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  <w:p>
            <w:pPr>
              <w:pStyle w:val="928"/>
              <w:jc w:val="both"/>
              <w:spacing w:before="0" w:beforeAutospacing="0" w:after="0" w:afterAutospacing="0"/>
              <w:rPr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(Гвардия 2025/2026)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1568"/>
        <w:gridCol w:w="1554"/>
        <w:gridCol w:w="1842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68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155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репетитором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9 месяцев (9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25.06.2025 г. доступа сразу к 9 блокам – доступен дополнительный 10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сотник, репетитор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Годовой курс по биологии с Мариной Медведевой | Подготовка к ЕГЭ 2025/2026»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1568"/>
        <w:gridCol w:w="1554"/>
        <w:gridCol w:w="1842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68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155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репетитором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9 месяцев (9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25.06.2025 г. доступа сразу к 9 блокам – доступен дополнительный 10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сотник, репетитор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Годовой курс по базовой математике с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с МатемАней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 | Подготовка к ЕГЭ 2025/2026»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1568"/>
        <w:gridCol w:w="1554"/>
        <w:gridCol w:w="1842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68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Материалы в записи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155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 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9 месяцев (9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2</w:t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 для тарифов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«Без куратора», «С куратором»</w:t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1568"/>
        <w:gridCol w:w="1554"/>
        <w:gridCol w:w="1842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3"/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«Годовой+ по профильной математике с Ильичом | Подготовка к ЕГЭ 2025/2026»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pStyle w:val="920"/>
              <w:jc w:val="both"/>
              <w:spacing w:before="0" w:beforeAutospacing="0" w:after="0" w:afterAutospacing="0"/>
              <w:rPr>
                <w:sz w:val="20"/>
                <w:szCs w:val="20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0"/>
                <w:szCs w:val="20"/>
                <w:highlight w:val="none"/>
              </w:rPr>
              <w:t xml:space="preserve">(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Легион+ с Ильичом | ЕГЭ 2026)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68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155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репетитором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3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 (7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Доступен дополнительный 1 и 2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26.10.2025 г. доступа сразу к 7 блокам – доступен дополнительный 8 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3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tabs>
                <w:tab w:val="left" w:pos="766" w:leader="none"/>
              </w:tabs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ab/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3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3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 (+бонусный)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3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3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3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3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сотник,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репетитор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896"/>
        <w:tblW w:w="10619" w:type="dxa"/>
        <w:tblInd w:w="-99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55"/>
        <w:gridCol w:w="4964"/>
      </w:tblGrid>
      <w:tr>
        <w:tblPrEx/>
        <w:trPr/>
        <w:tc>
          <w:tcPr>
            <w:shd w:val="clear" w:color="ffffff" w:fill="efefef"/>
            <w:tcMar>
              <w:left w:w="100" w:type="dxa"/>
              <w:top w:w="100" w:type="dxa"/>
              <w:right w:w="100" w:type="dxa"/>
              <w:bottom w:w="100" w:type="dxa"/>
            </w:tcMar>
            <w:tcW w:w="565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efefe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«Годовой+ по профильной математике с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МатемАней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| Подготовка к ЕГЭ 2025/2026»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pStyle w:val="921"/>
              <w:jc w:val="both"/>
              <w:spacing w:before="0" w:beforeAutospacing="0" w:after="0" w:afterAutospacing="0"/>
              <w:rPr>
                <w:sz w:val="20"/>
                <w:szCs w:val="20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(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Кругосветка+ с МатемАней | ЕГЭ 2026 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)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1568"/>
        <w:gridCol w:w="1554"/>
        <w:gridCol w:w="1842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68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155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репетитором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6"/>
        <w:tblW w:w="10619" w:type="dxa"/>
        <w:tblInd w:w="-99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5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5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 (7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Доступен дополнительный 1 и 2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26.10.2025 г. доступа сразу к 7 блокам – доступен дополнительный 8 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5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5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5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5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5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5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5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сотник,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репетитор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897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4964"/>
      </w:tblGrid>
      <w:tr>
        <w:tblPrEx/>
        <w:trPr/>
        <w:tc>
          <w:tcPr>
            <w:shd w:val="clear" w:color="ffffff" w:fill="efefe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efefe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«Годовой+ по физике с Саней Эбонитом | Подготовка к ЕГЭ 2025/2026»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pStyle w:val="922"/>
              <w:jc w:val="both"/>
              <w:spacing w:before="0" w:beforeAutospacing="0" w:after="0" w:afterAutospacing="0"/>
              <w:rPr>
                <w:sz w:val="20"/>
                <w:szCs w:val="20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(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Эбонит+ с Саней | ЕГЭ 2026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)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1568"/>
        <w:gridCol w:w="1554"/>
        <w:gridCol w:w="1842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68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155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репетитором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7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 (7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Доступен дополнительный 1 и 2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26.10.2025 г. доступа сразу к 7 блокам – доступен дополнительный 8 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, репетитор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89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«Годовой+ по информатике с Артемом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Имаевым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| Подготовка к ЕГЭ 2025/2026»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pStyle w:val="923"/>
              <w:jc w:val="both"/>
              <w:spacing w:before="0" w:beforeAutospacing="0" w:after="0" w:afterAutospacing="0"/>
              <w:rPr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(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Флэш+ с Артёмом Имаевым | ЕГЭ 2026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)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1568"/>
        <w:gridCol w:w="1554"/>
        <w:gridCol w:w="1842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68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155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репетитором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 (7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Доступен дополнительный 1 и 2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26.10.2025 г. доступа сразу к 7 блокам – доступен дополнительный 8 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сотник, репетитор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899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«Годовой+ по химии с Катей Строгановой | Подготовка к ЕГЭ 2025/2026»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pStyle w:val="922"/>
              <w:jc w:val="both"/>
              <w:spacing w:before="0" w:beforeAutospacing="0" w:after="0" w:afterAutospacing="0"/>
              <w:rPr>
                <w:sz w:val="20"/>
                <w:szCs w:val="20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(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Химфак+ с Катей Строгановой | ЕГЭ 2026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)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1568"/>
        <w:gridCol w:w="1554"/>
        <w:gridCol w:w="1842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68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155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репетитором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9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 (7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Доступен дополнительный 1 и 2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26.10.2025 г. доступа сразу к 7 блокам – доступен дополнительный 8 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сотник, репетитор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899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Годовой+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по химии с Олей Степановой | Подготовка к ЕГЭ 2025/2026»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pStyle w:val="923"/>
              <w:jc w:val="both"/>
              <w:spacing w:before="0" w:beforeAutospacing="0" w:after="0" w:afterAutospacing="0"/>
              <w:rPr>
                <w:sz w:val="20"/>
                <w:szCs w:val="20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(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Соль+ с Олей Степановой | ЕГЭ 2026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)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1568"/>
        <w:gridCol w:w="1554"/>
        <w:gridCol w:w="1842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68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155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репетитором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9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 (7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Доступен дополнительный 1 и 2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26.10.2025 г. доступа сразу к 7 блокам – доступен дополнительный 8 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сотник, репетитор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900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Годовой+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по биологии с Ксюшей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Напольской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| Подготовка к ЕГЭ 2025/2026»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pStyle w:val="922"/>
              <w:jc w:val="both"/>
              <w:spacing w:before="0" w:beforeAutospacing="0" w:after="0" w:afterAutospacing="0"/>
              <w:rPr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(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Биофак+ с Ксенией Напольской | ЕГЭ 2026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)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1568"/>
        <w:gridCol w:w="1554"/>
        <w:gridCol w:w="1842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68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155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репетитором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0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 (7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Доступен дополнительный 1 и 2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26.10.2025 г. доступа сразу к 7 блокам – доступен дополнительный 8 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, репетитор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901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Годовой+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по биологии с Марком Ламарком | Подготовка к ЕГЭ 2025/2026»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pStyle w:val="924"/>
              <w:jc w:val="both"/>
              <w:spacing w:before="0" w:beforeAutospacing="0" w:after="0" w:afterAutospacing="0"/>
              <w:rPr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(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ЛаМарк+ с Марком | ЕГЭ 2026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)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1568"/>
        <w:gridCol w:w="1554"/>
        <w:gridCol w:w="1842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68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155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репетитором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1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 (7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Доступен дополнительный 1 и 2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26.10.2025 г. доступа сразу к 7 блокам – доступен дополнительный 8 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сотник, репетитор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902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Годовой+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по географии с Полиной Беловой | Подготовка к ЕГЭ 2025/2026»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pStyle w:val="924"/>
              <w:jc w:val="both"/>
              <w:spacing w:before="0" w:beforeAutospacing="0" w:after="0" w:afterAutospacing="0"/>
              <w:rPr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(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Геофак+ с Полиной Беловой | ЕГЭ 2026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)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1568"/>
        <w:gridCol w:w="1554"/>
        <w:gridCol w:w="1842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68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155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репетитором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2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 (7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Доступен дополнительный 1 и 2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26.10.2025 г. доступа сразу к 7 блокам – доступен дополнительный 8 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 следующему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вебинару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сотник, репетитор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903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Годовой+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по русскому языку с Машей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Птипцей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| Подготовка к ЕГЭ 2025/2026»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pStyle w:val="925"/>
              <w:jc w:val="both"/>
              <w:spacing w:before="0" w:beforeAutospacing="0" w:after="0" w:afterAutospacing="0"/>
              <w:rPr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(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вый русский+ с Машей Птипцей | ЕГЭ 2026 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)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52"/>
        <w:gridCol w:w="2790"/>
        <w:gridCol w:w="2162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5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2790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216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репетитором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3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 (7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Доступен дополнительный 1 и 2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26.10.2025 г. доступа сразу к 7 блокам – доступен дополнительный 8 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репетитор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904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Годовой+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по английскому языку с Таней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Шибитовой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| Подготовка к ЕГЭ 2025/2026»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pStyle w:val="922"/>
              <w:jc w:val="both"/>
              <w:spacing w:before="0" w:beforeAutospacing="0" w:after="0" w:afterAutospacing="0"/>
              <w:rPr>
                <w:sz w:val="20"/>
                <w:szCs w:val="20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(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Booster+ с Таней Шибитовой | ЕГЭ 2026 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)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1568"/>
        <w:gridCol w:w="1554"/>
        <w:gridCol w:w="1842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68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155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репетитором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4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 (7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Доступен дополнительный 1 и 2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26.10.2025 г. доступа сразу к 7 блокам – доступен дополнительный 8 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сотник,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репетитор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905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Годовой+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по литературе с Машей Коршуновой | Подготовка к ЕГЭ 2025/2026»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pStyle w:val="924"/>
              <w:jc w:val="both"/>
              <w:spacing w:before="0" w:beforeAutospacing="0" w:after="0" w:afterAutospacing="0"/>
              <w:rPr>
                <w:sz w:val="20"/>
                <w:szCs w:val="20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(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Литфак+ с Машей Коршуновой | ЕГЭ 2026 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)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1568"/>
        <w:gridCol w:w="1554"/>
        <w:gridCol w:w="1842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68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155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репетитором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5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 (7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Доступен дополнительный 1 и 2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26.10.2025 г. доступа сразу к 7 блокам – доступен дополнительный 8 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сотник, репетитор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906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Годовой+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по обществознанию с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Валентинычем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| Подготовка к ЕГЭ 2025/2026»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pStyle w:val="926"/>
              <w:spacing w:before="0" w:beforeAutospacing="0" w:after="0" w:afterAutospacing="0"/>
              <w:rPr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(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Ликбез+ с Валентинычем | ЕГЭ 2026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)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1568"/>
        <w:gridCol w:w="1554"/>
        <w:gridCol w:w="1842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68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155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репетитором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6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 (7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Доступен дополнительный 1 и 2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26.10.2025 г. доступа сразу к 7 блокам – доступен дополнительный 8 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сотник, репетитор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907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Годовой+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по обществознанию с Настей Коржевой | Подготовка к ЕГЭ 2025/2026»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pStyle w:val="927"/>
              <w:jc w:val="both"/>
              <w:spacing w:before="0" w:beforeAutospacing="0" w:after="0" w:afterAutospacing="0"/>
              <w:rPr>
                <w:sz w:val="20"/>
                <w:szCs w:val="20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(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Сила Коржа+ с Настей Коржевой | ЕГЭ 2026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)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1568"/>
        <w:gridCol w:w="1554"/>
        <w:gridCol w:w="1842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68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155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репетитором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7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 (7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Доступен дополнительный 1 и 2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26.10.2025 г. доступа сразу к 7 блокам – доступен дополнительный 8 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сотник, репетитор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Годовой+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по истории с Топ-репетитором | Подготовка к ЕГЭ 2025/2026»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  <w:p>
            <w:pPr>
              <w:pStyle w:val="928"/>
              <w:jc w:val="both"/>
              <w:spacing w:before="0" w:beforeAutospacing="0" w:after="0" w:afterAutospacing="0"/>
              <w:rPr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(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Гвардия+ с Топ-репетитором | ЕГЭ 2026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)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1568"/>
        <w:gridCol w:w="1554"/>
        <w:gridCol w:w="1842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68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155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репетитором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 (7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Доступен дополнительный 1 и 2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26.10.2025 г. доступа сразу к 7 блокам – доступен дополнительный 8 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сотник, репетитор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Годовой+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по биологии с Мариной Медведевой | Подготовка к ЕГЭ 2025/2026»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1568"/>
        <w:gridCol w:w="1554"/>
        <w:gridCol w:w="1842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68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155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репетитором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 (7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Доступен дополнительный 1 и 2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26.10.2025 г. доступа сразу к 7 блокам – доступен дополнительный 8 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сотник, репетитор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Годовой+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по базовой математике с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с МатемАней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 | Подготовка к ЕГЭ 2025/2026»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База отдыха+ с Матеманей | ЕГЭ 2026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1568"/>
        <w:gridCol w:w="1554"/>
        <w:gridCol w:w="1842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68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Материалы в записи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155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 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 (7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Доступен дополнительный 1 и 2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26.10.2025 г. доступа сразу к 7 блокам – доступен дополнительный 8 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 для тарифов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«Без куратора», «С куратором»</w:t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Полугодовой по русскому языку «Полурусский» с Машей Птипцей | ЕГЭ 2025/2026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Полурусский с Машей Птипцей | ЕГЭ 2026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52"/>
        <w:gridCol w:w="2268"/>
        <w:gridCol w:w="268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5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268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репетитором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 (6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14 января 2026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по 17 мая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tabs>
                <w:tab w:val="left" w:pos="646" w:leader="none"/>
              </w:tabs>
              <w:rPr>
                <w:highlight w:val="none"/>
              </w:rPr>
            </w:pPr>
            <w:r>
              <w:rPr>
                <w:highlight w:val="none"/>
              </w:rPr>
              <w:t xml:space="preserve">3</w:t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сотник, репетитор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Полугодовой по профильной математике «Хард» с Ильичом | ЕГЭ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 2025/2026»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Хард с Ильичом | ЕГЭ 2026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1568"/>
        <w:gridCol w:w="1554"/>
        <w:gridCol w:w="1842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68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 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155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репетитором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(6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Доступен дополнительный 1 блок - мясорубка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5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января 2026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по 6  июня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3-4</w:t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сотник, репетитор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Полугодовой по профильной математике «Пол Ильича» с Ильичом | ЕГЭ 2025/2026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Пол Ильича с Ильичом | ЕГЭ 2026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1568"/>
        <w:gridCol w:w="1554"/>
        <w:gridCol w:w="1842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68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 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155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репетитором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(6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Доступен дополнительный 1 блок - мясорубка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12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января 2026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по 6  июня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3-4</w:t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сотник, репетитор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Полугодовой по химии «Горелка» с Катей Строгановой | ЕГЭ 2026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Горелка с Катей Строгановой | ЕГЭ 2026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1568"/>
        <w:gridCol w:w="1554"/>
        <w:gridCol w:w="1842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68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 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155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репетитором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(5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Доступен дополнительный 1 интенсив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13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января 2026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по 17 мая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3-4</w:t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сотник, репетитор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Полугодовой по химии «Горелка PRO» с Катей Строгановой | ЕГЭ 2026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Горелка PRO с Катей Строгановой | ЕГЭ 2026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52"/>
        <w:gridCol w:w="2790"/>
        <w:gridCol w:w="2162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5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2790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216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репетитором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(5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Доступен дополнительный 1 интенсив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13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января 2026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по 17 мая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4-6</w:t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на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1-2 блоки - 16</w:t>
            </w:r>
            <w:r>
              <w:rPr>
                <w:highlight w:val="none"/>
              </w:rPr>
            </w:r>
          </w:p>
          <w:p>
            <w:pPr>
              <w:widowControl w:val="off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3-4 блоки - 24</w:t>
            </w:r>
            <w:r>
              <w:rPr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5 блок - 14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сотник, репетитор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Полугодовой по физике «На Марс» с Саней Эбонитом | ЕГЭ 2026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На Марс с Саней Эбонитом | ЕГЭ 2026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52"/>
        <w:gridCol w:w="1843"/>
        <w:gridCol w:w="1559"/>
        <w:gridCol w:w="1550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5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 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1550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репетитором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(5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Доступен дополнительный 1 интенсив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13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января 2026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по 21 мая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tabs>
                <w:tab w:val="left" w:pos="886" w:leader="none"/>
              </w:tabs>
              <w:rPr>
                <w:highlight w:val="none"/>
              </w:rPr>
            </w:pPr>
            <w:r>
              <w:rPr>
                <w:highlight w:val="none"/>
              </w:rPr>
              <w:t xml:space="preserve">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на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13 (12 ДЗ + 1 пробник)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сотник, репетитор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Полугодовой по обществознанию «Краш» с Валентинычем | ЕГЭ 2026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Краш с Валентинычем | ЕГЭ 2026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1568"/>
        <w:gridCol w:w="1554"/>
        <w:gridCol w:w="1842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68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 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155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репетитором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(5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Доступен дополнительный 1 интенсив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12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января 2026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по 22 мая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ind w:left="0" w:firstLine="0"/>
              <w:widowControl w:val="off"/>
              <w:tabs>
                <w:tab w:val="left" w:pos="1561" w:leader="none"/>
              </w:tabs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3</w:t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 для тарифов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«Без куратора», «С куратором»</w:t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сотник, репетитор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Полугодовой по биологии «ПолуМарк» с Марком Ламарком | ЕГЭ 2026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ПолуМарк с Марком Ламарком | ЕГЭ 2026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1568"/>
        <w:gridCol w:w="1554"/>
        <w:gridCol w:w="1842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68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 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155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репетитором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(5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Доступен дополнительный 1 интенсив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12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января 2026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по 17 мая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ind w:left="0" w:firstLine="0"/>
              <w:widowControl w:val="off"/>
              <w:tabs>
                <w:tab w:val="left" w:pos="1561" w:leader="none"/>
              </w:tabs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3-4</w:t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3-4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 для тарифов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«Без куратора», «С куратором»</w:t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сотник, репетитор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Курс в записи по профильной математике «Хулиган» с МатемАней | ЕГЭ 2026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Хулиган с МатемАней | ЕГЭ 2026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1568"/>
        <w:gridCol w:w="1554"/>
        <w:gridCol w:w="1842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68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 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155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репетитором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(6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12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января 2026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по 6 июня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ind w:left="0" w:firstLine="0"/>
              <w:widowControl w:val="off"/>
              <w:tabs>
                <w:tab w:val="left" w:pos="1561" w:leader="none"/>
              </w:tabs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2</w:t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 для тарифов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«Без куратора», «С куратором»</w:t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сотник, репетитор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Курс в записи по профильной математике «Крыша» с МатемАней | ЕГЭ 2026</w:t>
              <w:tab/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Крыша с МатемАней | ЕГЭ 2026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1568"/>
        <w:gridCol w:w="1554"/>
        <w:gridCol w:w="1842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68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 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155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репетитором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(6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12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января 2026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по 6 июня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ind w:left="0" w:firstLine="0"/>
              <w:widowControl w:val="off"/>
              <w:tabs>
                <w:tab w:val="left" w:pos="1561" w:leader="none"/>
              </w:tabs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2</w:t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 для тарифов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«Без куратора», «С куратором»</w:t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сотник, репетитор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Полугодовой по информатике «Матрица» с Артёмом Имаевым | ЕГЭ 2026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Матрица с Артёмом Имаевым | ЕГЭ 2026</w:t>
              <w:tab/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1568"/>
        <w:gridCol w:w="1554"/>
        <w:gridCol w:w="1842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68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 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155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репетитором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(5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Доступен дополнительный 1 интенсив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13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января 2026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по 23 мая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ind w:left="0" w:firstLine="0"/>
              <w:widowControl w:val="off"/>
              <w:tabs>
                <w:tab w:val="left" w:pos="1561" w:leader="none"/>
              </w:tabs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tabs>
                <w:tab w:val="left" w:pos="661" w:leader="none"/>
              </w:tabs>
              <w:rPr>
                <w:highlight w:val="none"/>
              </w:rPr>
            </w:pPr>
            <w:r>
              <w:rPr>
                <w:highlight w:val="none"/>
              </w:rPr>
              <w:t xml:space="preserve">3 </w:t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tabs>
                <w:tab w:val="center" w:pos="2382" w:leader="none"/>
              </w:tabs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 для тарифов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«Без куратора», «С куратором»</w:t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сотник, репетитор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Полугодовой по биологии «Таблетка» с Ксюшей Напольской | ЕГЭ 2026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Таблетка с Ксюшей Напольской | ЕГЭ 2026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1568"/>
        <w:gridCol w:w="1554"/>
        <w:gridCol w:w="1842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68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 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155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репетитором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(5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Доступен дополнительный 1 интенсив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12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января 2026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по 20 мая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tabs>
                <w:tab w:val="left" w:pos="661" w:leader="none"/>
              </w:tabs>
              <w:rPr>
                <w:highlight w:val="none"/>
              </w:rPr>
            </w:pPr>
            <w:r>
              <w:rPr>
                <w:highlight w:val="none"/>
              </w:rPr>
              <w:t xml:space="preserve">3 </w:t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tabs>
                <w:tab w:val="center" w:pos="2382" w:leader="none"/>
              </w:tabs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 для тарифов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«Без куратора», «С куратором»</w:t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сотник, репетитор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Полугодовой по обществознанию «От Винта» с Настей Коржевой | ЕГЭ 2026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От Винта с Настей Коржевой | ЕГЭ 2026</w:t>
              <w:tab/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1568"/>
        <w:gridCol w:w="1554"/>
        <w:gridCol w:w="1842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68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 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155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репетитором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(5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Доступен дополнительный 1 интенсив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13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января 2026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по 17 мая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ind w:left="0" w:firstLine="0"/>
              <w:widowControl w:val="off"/>
              <w:tabs>
                <w:tab w:val="left" w:pos="1561" w:leader="none"/>
              </w:tabs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tabs>
                <w:tab w:val="left" w:pos="661" w:leader="none"/>
              </w:tabs>
              <w:rPr>
                <w:highlight w:val="none"/>
              </w:rPr>
            </w:pPr>
            <w:r>
              <w:rPr>
                <w:highlight w:val="none"/>
              </w:rPr>
              <w:t xml:space="preserve">3 </w:t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tabs>
                <w:tab w:val="center" w:pos="2382" w:leader="none"/>
              </w:tabs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 для тарифов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«Без куратора», «С куратором»</w:t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сотник, репетитор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Полугодовой по истории «100 за 5» с Топ-репетитором | ЕГЭ 2026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100 за 5 с Топ-репетитором | ЕГЭ 2026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1568"/>
        <w:gridCol w:w="1554"/>
        <w:gridCol w:w="1842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68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 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155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репетитором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(5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Доступен дополнительный 1 интенсив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13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января 2026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по 24 мая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ind w:left="0" w:firstLine="0"/>
              <w:widowControl w:val="off"/>
              <w:tabs>
                <w:tab w:val="left" w:pos="1561" w:leader="none"/>
              </w:tabs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tabs>
                <w:tab w:val="left" w:pos="661" w:leader="none"/>
              </w:tabs>
              <w:rPr>
                <w:highlight w:val="none"/>
              </w:rPr>
            </w:pPr>
            <w:r>
              <w:rPr>
                <w:highlight w:val="none"/>
              </w:rPr>
              <w:t xml:space="preserve">3 </w:t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tabs>
                <w:tab w:val="center" w:pos="2382" w:leader="none"/>
              </w:tabs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 для тарифов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«Без куратора», «С куратором»</w:t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сотник, репетитор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Полугодовой по биологии «Малая Медведица» с Мариной Медведевой | ЕГЭ 2026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Малая Медведица с Мариной Медведевой | ЕГЭ 2026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1568"/>
        <w:gridCol w:w="1554"/>
        <w:gridCol w:w="1842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68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 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155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репетитором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(5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Доступен дополнительный 1 интенсив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13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января 2026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по 20 мая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ind w:left="0" w:firstLine="0"/>
              <w:widowControl w:val="off"/>
              <w:tabs>
                <w:tab w:val="left" w:pos="1561" w:leader="none"/>
              </w:tabs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tabs>
                <w:tab w:val="left" w:pos="661" w:leader="none"/>
              </w:tabs>
              <w:rPr>
                <w:highlight w:val="none"/>
              </w:rPr>
            </w:pPr>
            <w:r>
              <w:rPr>
                <w:highlight w:val="none"/>
              </w:rPr>
              <w:t xml:space="preserve">3 -4</w:t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tabs>
                <w:tab w:val="center" w:pos="2382" w:leader="none"/>
              </w:tabs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3-4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 для тарифов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«Без куратора», «С куратором»</w:t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сотник, репетитор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Полугодовой по английскому «Босс-молокосос» с Таней Шибитовой | ЕГЭ 2026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Босс-молокосос с Таней Шибитовой | ЕГЭ 2026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1568"/>
        <w:gridCol w:w="1554"/>
        <w:gridCol w:w="1842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68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 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155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репетитором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(5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Доступен дополнительный 1 интенсив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12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января 2026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по 15 мая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ind w:left="0" w:firstLine="0"/>
              <w:widowControl w:val="off"/>
              <w:tabs>
                <w:tab w:val="left" w:pos="1561" w:leader="none"/>
              </w:tabs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tabs>
                <w:tab w:val="left" w:pos="661" w:leader="none"/>
              </w:tabs>
              <w:rPr>
                <w:highlight w:val="none"/>
              </w:rPr>
            </w:pPr>
            <w:r>
              <w:rPr>
                <w:highlight w:val="none"/>
              </w:rPr>
              <w:t xml:space="preserve">4</w:t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tabs>
                <w:tab w:val="center" w:pos="2382" w:leader="none"/>
              </w:tabs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 для тарифов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«Без куратора», «С куратором»</w:t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сотник, репетитор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Полугодовой по английскому «Суперкот» с Таней Шибитовой | ЕГЭ 2026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Суперкот с Таней Шибитовой | ЕГЭ 2026</w:t>
              <w:tab/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1568"/>
        <w:gridCol w:w="1554"/>
        <w:gridCol w:w="1842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68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 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155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репетитором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(5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Доступен дополнительный 1 интенсив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12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января 2026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по 15 мая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ind w:left="0" w:firstLine="0"/>
              <w:widowControl w:val="off"/>
              <w:tabs>
                <w:tab w:val="left" w:pos="1561" w:leader="none"/>
              </w:tabs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tabs>
                <w:tab w:val="left" w:pos="661" w:leader="none"/>
              </w:tabs>
              <w:rPr>
                <w:highlight w:val="none"/>
              </w:rPr>
            </w:pPr>
            <w:r>
              <w:rPr>
                <w:highlight w:val="none"/>
              </w:rPr>
              <w:t xml:space="preserve">4</w:t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tabs>
                <w:tab w:val="left" w:pos="1321" w:leader="none"/>
                <w:tab w:val="center" w:pos="2382" w:leader="none"/>
              </w:tabs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 для тарифов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«Без куратора», «С куратором»</w:t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сотник, репетитор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Полугодовой по литературе «MotherLode» с Машей Коршуновой | ЕГЭ 2026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MotherLode с Машей Коршуновой | ЕГЭ 2026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1568"/>
        <w:gridCol w:w="1554"/>
        <w:gridCol w:w="1842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68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 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155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репетитором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(5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Доступен дополнительный 1 интенсив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12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января 2026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по 14 мая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ind w:left="0" w:firstLine="0"/>
              <w:widowControl w:val="off"/>
              <w:tabs>
                <w:tab w:val="left" w:pos="1561" w:leader="none"/>
              </w:tabs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tabs>
                <w:tab w:val="left" w:pos="661" w:leader="none"/>
              </w:tabs>
              <w:rPr>
                <w:highlight w:val="none"/>
              </w:rPr>
            </w:pPr>
            <w:r>
              <w:rPr>
                <w:highlight w:val="none"/>
              </w:rPr>
              <w:t xml:space="preserve">2</w:t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tabs>
                <w:tab w:val="center" w:pos="2382" w:leader="none"/>
              </w:tabs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 для тарифов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«Без куратора», «С куратором»</w:t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сотник, репетитор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Полугодовой по химии «Солька» с Олей Степановой | ЕГЭ 2026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Солька с Олей Степановой | ЕГЭ 2026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1568"/>
        <w:gridCol w:w="1554"/>
        <w:gridCol w:w="1842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68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 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155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репетитором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(5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Доступен дополнительный 1 интенсив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13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января 2026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по 1+ мая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ind w:left="0" w:firstLine="0"/>
              <w:widowControl w:val="off"/>
              <w:tabs>
                <w:tab w:val="left" w:pos="1561" w:leader="none"/>
              </w:tabs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tabs>
                <w:tab w:val="left" w:pos="661" w:leader="none"/>
              </w:tabs>
              <w:rPr>
                <w:highlight w:val="none"/>
              </w:rPr>
            </w:pPr>
            <w:r>
              <w:rPr>
                <w:highlight w:val="none"/>
              </w:rPr>
              <w:t xml:space="preserve">3 -4</w:t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tabs>
                <w:tab w:val="center" w:pos="2382" w:leader="none"/>
              </w:tabs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3-4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 для тарифов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«Без куратора», «С куратором»</w:t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сотник, репетитор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Полугодовой по географии «Полундра» с Полиной Беловой | ЕГЭ 2026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Полундра с Полиной Беловой | ЕГЭ 2026</w:t>
              <w:tab/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1568"/>
        <w:gridCol w:w="1554"/>
        <w:gridCol w:w="1842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68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 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155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репетитором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(5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Доступен дополнительный 1 интенсив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12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января 2026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по 23 мая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ind w:left="0" w:firstLine="0"/>
              <w:widowControl w:val="off"/>
              <w:tabs>
                <w:tab w:val="left" w:pos="1561" w:leader="none"/>
              </w:tabs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tabs>
                <w:tab w:val="left" w:pos="661" w:leader="none"/>
              </w:tabs>
              <w:rPr>
                <w:highlight w:val="none"/>
              </w:rPr>
            </w:pPr>
            <w:r>
              <w:rPr>
                <w:highlight w:val="none"/>
              </w:rPr>
              <w:t xml:space="preserve">3 </w:t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tabs>
                <w:tab w:val="center" w:pos="2382" w:leader="none"/>
              </w:tabs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 для тарифов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«Без куратора», «С куратором»</w:t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сотник, репетитор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Полугодовой курс по истории с Марией Демидовой | Подготовка к ЕГЭ 2026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База отдыха+ с Матеманей | ЕГЭ 2026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52"/>
        <w:gridCol w:w="2409"/>
        <w:gridCol w:w="2543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5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 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254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(5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Доступен дополнительный 1 интенсив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12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января 2026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по 23 мая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ind w:left="0" w:firstLine="0"/>
              <w:widowControl w:val="off"/>
              <w:tabs>
                <w:tab w:val="left" w:pos="1561" w:leader="none"/>
              </w:tabs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tabs>
                <w:tab w:val="left" w:pos="661" w:leader="none"/>
              </w:tabs>
              <w:rPr>
                <w:highlight w:val="none"/>
              </w:rPr>
            </w:pPr>
            <w:r>
              <w:rPr>
                <w:highlight w:val="none"/>
              </w:rPr>
              <w:t xml:space="preserve">3 </w:t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tabs>
                <w:tab w:val="center" w:pos="2382" w:leader="none"/>
              </w:tabs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 для тарифов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«Без куратора», «С куратором»</w:t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сотник, репетитор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Полугодовой по базовой математике «БазЛайтинг» с МатемАней | ЕГЭ 2026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БазЛайтинг с МатемАней | ЕГЭ 2026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</w:tr>
    </w:tbl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(5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14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января 2026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по 06 июня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ind w:left="0" w:firstLine="0"/>
              <w:widowControl w:val="off"/>
              <w:tabs>
                <w:tab w:val="left" w:pos="1561" w:leader="none"/>
              </w:tabs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tabs>
                <w:tab w:val="left" w:pos="661" w:leader="none"/>
              </w:tabs>
              <w:rPr>
                <w:highlight w:val="none"/>
              </w:rPr>
            </w:pPr>
            <w:r>
              <w:rPr>
                <w:highlight w:val="none"/>
              </w:rPr>
              <w:t xml:space="preserve">2</w:t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tabs>
                <w:tab w:val="center" w:pos="2382" w:leader="none"/>
              </w:tabs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 для тарифов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«Без куратора», «С куратором»</w:t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Курс в записи по базовой математике «БазЛайтинг» с МатемАней | ЕГЭ 2026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БазЛайтинг в записи с МатемАней | ЕГЭ 2026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52"/>
        <w:gridCol w:w="4952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5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95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Материалы в записи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(5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14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января 2026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по 06 июня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ind w:left="0" w:firstLine="0"/>
              <w:widowControl w:val="off"/>
              <w:tabs>
                <w:tab w:val="left" w:pos="1561" w:leader="none"/>
              </w:tabs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tabs>
                <w:tab w:val="left" w:pos="661" w:leader="none"/>
              </w:tabs>
              <w:rPr>
                <w:highlight w:val="none"/>
              </w:rPr>
            </w:pPr>
            <w:r>
              <w:rPr>
                <w:highlight w:val="none"/>
              </w:rPr>
              <w:t xml:space="preserve">2</w:t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tabs>
                <w:tab w:val="center" w:pos="2382" w:leader="none"/>
              </w:tabs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 для тарифов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«Без куратора», «С куратором»</w:t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736"/>
        <w:tblW w:w="0" w:type="auto"/>
        <w:tblInd w:w="-992" w:type="dxa"/>
        <w:tblLayout w:type="fixed"/>
        <w:tblLook w:val="04A0" w:firstRow="1" w:lastRow="0" w:firstColumn="1" w:lastColumn="0" w:noHBand="0" w:noVBand="1"/>
      </w:tblPr>
      <w:tblGrid>
        <w:gridCol w:w="5670"/>
        <w:gridCol w:w="4960"/>
      </w:tblGrid>
      <w:tr>
        <w:tblPrEx/>
        <w:trPr/>
        <w:tc>
          <w:tcPr>
            <w:tcW w:w="5670" w:type="dxa"/>
            <w:textDirection w:val="lrTb"/>
            <w:noWrap w:val="false"/>
          </w:tcPr>
          <w:p>
            <w:pPr>
              <w:jc w:val="both"/>
              <w:shd w:val="clear" w:color="d9d9d9" w:themeColor="background1" w:themeShade="D9" w:fill="d9d9d9" w:themeFill="background1" w:themeFillShade="D9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tcW w:w="49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Стратегия поступления в вуз 2026: полный курс»</w:t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5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tcW w:w="49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12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месяцев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5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Дата начала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tcW w:w="49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01.09. 2025 гг.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5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tcW w:w="49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01.09.2026 г.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5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tcW w:w="49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 вебинара в неделю с 01.09.2025 года до 31.05.2026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, записи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в неделю с 31.05.26 г. по 01.09.25 г.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, записи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trHeight w:val="127"/>
        </w:trPr>
        <w:tc>
          <w:tcPr>
            <w:tcW w:w="5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Дополнительно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tcW w:w="49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Чат в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Telegram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с 21.08.25 г. по 01.09.26 г.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W w:w="567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tcW w:w="496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эксперт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736"/>
        <w:tblW w:w="0" w:type="auto"/>
        <w:tblInd w:w="-992" w:type="dxa"/>
        <w:tblLayout w:type="fixed"/>
        <w:tblLook w:val="04A0" w:firstRow="1" w:lastRow="0" w:firstColumn="1" w:lastColumn="0" w:noHBand="0" w:noVBand="1"/>
      </w:tblPr>
      <w:tblGrid>
        <w:gridCol w:w="5670"/>
        <w:gridCol w:w="4960"/>
      </w:tblGrid>
      <w:tr>
        <w:tblPrEx/>
        <w:trPr/>
        <w:tc>
          <w:tcPr>
            <w:tcW w:w="5670" w:type="dxa"/>
            <w:textDirection w:val="lrTb"/>
            <w:noWrap w:val="false"/>
          </w:tcPr>
          <w:p>
            <w:pPr>
              <w:jc w:val="both"/>
              <w:shd w:val="clear" w:color="d9d9d9" w:themeColor="background1" w:themeShade="D9" w:fill="d9d9d9" w:themeFill="background1" w:themeFillShade="D9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tcW w:w="49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«Карта поступления в вузы Москвы и Санкт-Петербурга 2026»</w:t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5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tcW w:w="49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01.09.2026 г.</w:t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</w:p>
        </w:tc>
      </w:tr>
      <w:tr>
        <w:tblPrEx/>
        <w:trPr>
          <w:trHeight w:val="127"/>
        </w:trPr>
        <w:tc>
          <w:tcPr>
            <w:tcW w:w="5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Дополнительно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tcW w:w="49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Обновление материалов в январе 2026 года и в апреле 2026 года</w:t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W w:w="567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tcW w:w="496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эксперт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736"/>
        <w:tblW w:w="0" w:type="auto"/>
        <w:tblInd w:w="-992" w:type="dxa"/>
        <w:tblLayout w:type="fixed"/>
        <w:tblLook w:val="04A0" w:firstRow="1" w:lastRow="0" w:firstColumn="1" w:lastColumn="0" w:noHBand="0" w:noVBand="1"/>
      </w:tblPr>
      <w:tblGrid>
        <w:gridCol w:w="5670"/>
        <w:gridCol w:w="4960"/>
      </w:tblGrid>
      <w:tr>
        <w:tblPrEx/>
        <w:trPr/>
        <w:tc>
          <w:tcPr>
            <w:tcW w:w="5670" w:type="dxa"/>
            <w:textDirection w:val="lrTb"/>
            <w:noWrap w:val="false"/>
          </w:tcPr>
          <w:p>
            <w:pPr>
              <w:jc w:val="both"/>
              <w:shd w:val="clear" w:color="d9d9d9" w:themeColor="background1" w:themeShade="D9" w:fill="d9d9d9" w:themeFill="background1" w:themeFillShade="D9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tcW w:w="49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Марафон по итоговому сочинению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5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tcW w:w="49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25.11. 2025 гг.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по 04.12.2025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5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Дата начала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tcW w:w="49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25.11. 2025 гг.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5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tcW w:w="49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03.12.2025 г.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5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tcW w:w="49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25.11.2025 года, 27.11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.2025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, 30.11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.2025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, 02.12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.2025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, 03.12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.2025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trHeight w:val="127"/>
        </w:trPr>
        <w:tc>
          <w:tcPr>
            <w:tcW w:w="5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Дополнительно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tcW w:w="49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Чат в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Telegram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по 04.12.25 г.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W w:w="567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tcW w:w="496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  <w:t xml:space="preserve">10 класс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895"/>
        <w:tblW w:w="10613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2563"/>
        <w:gridCol w:w="2401"/>
        <w:gridCol w:w="9"/>
      </w:tblGrid>
      <w:tr>
        <w:tblPrEx/>
        <w:trPr>
          <w:gridAfter w:val="1"/>
        </w:trPr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Двушка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по математике для десятиклассников 2025/2026»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(</w:t>
            </w:r>
            <w:r>
              <w:rPr>
                <w:rStyle w:val="929"/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t xml:space="preserve">Годовой курс подготовки к ЕГЭ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t xml:space="preserve"> по математике для десятиклассников 2025/2026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6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9 месяцев (9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25.06.2025 г. доступа сразу к 9 блокам – доступен дополнительный 10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896"/>
        <w:tblW w:w="10619" w:type="dxa"/>
        <w:tblInd w:w="-99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55"/>
        <w:gridCol w:w="4964"/>
      </w:tblGrid>
      <w:tr>
        <w:tblPrEx/>
        <w:trPr/>
        <w:tc>
          <w:tcPr>
            <w:shd w:val="clear" w:color="ffffff" w:fill="efefef"/>
            <w:tcMar>
              <w:left w:w="100" w:type="dxa"/>
              <w:top w:w="100" w:type="dxa"/>
              <w:right w:w="100" w:type="dxa"/>
              <w:bottom w:w="100" w:type="dxa"/>
            </w:tcMar>
            <w:tcW w:w="565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efefe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Двушка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по физике для десятиклассников 2025/2026»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(</w:t>
            </w:r>
            <w:r>
              <w:rPr>
                <w:rStyle w:val="929"/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t xml:space="preserve">Годовой курс подготовки к ЕГЭ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t xml:space="preserve">физике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t xml:space="preserve"> для десятиклассников 2025/2026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52"/>
        <w:gridCol w:w="2409"/>
        <w:gridCol w:w="2543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5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254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6"/>
        <w:tblW w:w="10619" w:type="dxa"/>
        <w:tblInd w:w="-99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5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5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9 месяцев (9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25.06.2025 г. доступа сразу к 9 блокам – доступен дополнительный 10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5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5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2025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5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5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5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5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5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897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4964"/>
      </w:tblGrid>
      <w:tr>
        <w:tblPrEx/>
        <w:trPr/>
        <w:tc>
          <w:tcPr>
            <w:shd w:val="clear" w:color="ffffff" w:fill="efefe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efefe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Двушка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по информатике для десятиклассников 2025/2026»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(</w:t>
            </w:r>
            <w:r>
              <w:rPr>
                <w:rStyle w:val="929"/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t xml:space="preserve">Годовой курс подготовки к ЕГЭ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t xml:space="preserve">информатике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t xml:space="preserve"> для десятиклассников 2025/2026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52"/>
        <w:gridCol w:w="2409"/>
        <w:gridCol w:w="2543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5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254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7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9 месяцев (9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25.06.2025 г. доступа сразу к 9 блокам – доступен дополнительный 10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89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Двушка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по химии для десятиклассников 2025/2026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(</w:t>
            </w:r>
            <w:r>
              <w:rPr>
                <w:rStyle w:val="929"/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t xml:space="preserve">Годовой курс подготовки к ЕГЭ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t xml:space="preserve">химии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t xml:space="preserve"> для десятиклассников 2025/2026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52"/>
        <w:gridCol w:w="2409"/>
        <w:gridCol w:w="2543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5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254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8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9 месяцев (9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25.06.2025 г. доступа сразу к 9 блокам – доступен дополнительный 10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899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Двушка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по биологии для десятиклассников 2025/2026»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(</w:t>
            </w:r>
            <w:r>
              <w:rPr>
                <w:rStyle w:val="929"/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t xml:space="preserve">Годовой курс подготовки к ЕГЭ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t xml:space="preserve">биологии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t xml:space="preserve"> для десятиклассников 2025/2026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52"/>
        <w:gridCol w:w="2409"/>
        <w:gridCol w:w="2543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5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254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9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9 месяцев (9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25.06.2025 г. доступа сразу к 9 блокам – доступен дополнительный 10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899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Двушка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 по русскому языку для десятиклассников 2025/2026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(</w:t>
            </w:r>
            <w:r>
              <w:rPr>
                <w:rStyle w:val="929"/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t xml:space="preserve">Годовой курс подготовки к ЕГЭ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t xml:space="preserve">русскому языку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t xml:space="preserve"> для десятиклассников 2025/2026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52"/>
        <w:gridCol w:w="2409"/>
        <w:gridCol w:w="2543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5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254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9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9 месяцев (9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25.06.2025 г. доступа сразу к 9 блокам – доступен дополнительный 10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900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Двушка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по литературе для десятиклассников 2025/2026»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(</w:t>
            </w:r>
            <w:r>
              <w:rPr>
                <w:rStyle w:val="929"/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t xml:space="preserve">Годовой курс подготовки к ЕГЭ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t xml:space="preserve">литературе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t xml:space="preserve"> для десятиклассников 2025/2026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52"/>
        <w:gridCol w:w="2409"/>
        <w:gridCol w:w="2543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5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254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0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9 месяцев (9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25.06.2025 г. доступа сразу к 9 блокам – доступен дополнительный 10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901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Двушка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по обществознанию для десятиклассников 2025/2026»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(</w:t>
            </w:r>
            <w:r>
              <w:rPr>
                <w:rStyle w:val="929"/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t xml:space="preserve">Годовой курс подготовки к ЕГЭ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t xml:space="preserve">обществознанию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t xml:space="preserve"> для десятиклассников 2025/2026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52"/>
        <w:gridCol w:w="2409"/>
        <w:gridCol w:w="2543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5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254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1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9 месяцев (9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25.06.2025 г. доступа сразу к 9 блокам – доступен дополнительный 10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5"/>
        <w:tblW w:w="10613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2563"/>
        <w:gridCol w:w="2401"/>
        <w:gridCol w:w="9"/>
      </w:tblGrid>
      <w:tr>
        <w:tblPrEx/>
        <w:trPr>
          <w:gridAfter w:val="1"/>
        </w:trPr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Полуторагодовой курс по профильной математике с Дядей Артёмом | ЕГЭ 2027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(</w:t>
            </w:r>
            <w:r>
              <w:rPr>
                <w:rStyle w:val="929"/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t xml:space="preserve">Полторашка по математике с Дядей Артёмом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6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 (5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12 января 2026 по 21 мая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5"/>
        <w:tblW w:w="10613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2563"/>
        <w:gridCol w:w="2401"/>
        <w:gridCol w:w="9"/>
      </w:tblGrid>
      <w:tr>
        <w:tblPrEx/>
        <w:trPr>
          <w:gridAfter w:val="1"/>
        </w:trPr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Полуторагодовой курс по русскому языку с Ариной Дробининой | ЕГЭ 2027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(</w:t>
            </w:r>
            <w:r>
              <w:rPr>
                <w:rStyle w:val="929"/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t xml:space="preserve">Полторашка по русскому с Ариной Дробининой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6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 (5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09 января 2026 по 29 мая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5"/>
        <w:tblW w:w="10613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2563"/>
        <w:gridCol w:w="2401"/>
        <w:gridCol w:w="9"/>
      </w:tblGrid>
      <w:tr>
        <w:tblPrEx/>
        <w:trPr>
          <w:gridAfter w:val="1"/>
        </w:trPr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Полуторагодовой курс по физике с Азатом Адеевым | ЕГЭ 2027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Полторашка по физике с Азатом Адеевым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6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 (5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10 января 2026 по 16  мая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5"/>
        <w:tblW w:w="10613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2563"/>
        <w:gridCol w:w="2401"/>
        <w:gridCol w:w="9"/>
      </w:tblGrid>
      <w:tr>
        <w:tblPrEx/>
        <w:trPr>
          <w:gridAfter w:val="1"/>
        </w:trPr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Полуторагодовой курс по биологии с Федосом Кокосом | ЕГЭ 2027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(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Полторашка по биологии с Федосом Кокосом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6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 (5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10 января 2026 по 16  мая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5"/>
        <w:tblW w:w="10613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2563"/>
        <w:gridCol w:w="2401"/>
        <w:gridCol w:w="9"/>
      </w:tblGrid>
      <w:tr>
        <w:tblPrEx/>
        <w:trPr>
          <w:gridAfter w:val="1"/>
        </w:trPr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Полуторагодовой курс по химии с Вадимом Едемским | ЕГЭ 2027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Полторашка по химии с Вадимом Едемским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6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 (5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08 января 2026 по 21 мая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5"/>
        <w:tblW w:w="10613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2563"/>
        <w:gridCol w:w="2401"/>
        <w:gridCol w:w="9"/>
      </w:tblGrid>
      <w:tr>
        <w:tblPrEx/>
        <w:trPr>
          <w:gridAfter w:val="1"/>
        </w:trPr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Полуторагодовой курс по обществознанию с Даней Васильевым | ЕГЭ 2027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Полторашка по обществознанию с Даней Васильевым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6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 (5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10 января 2026 по 27 мая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5"/>
        <w:tblW w:w="10613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2563"/>
        <w:gridCol w:w="2401"/>
        <w:gridCol w:w="9"/>
      </w:tblGrid>
      <w:tr>
        <w:tblPrEx/>
        <w:trPr>
          <w:gridAfter w:val="1"/>
        </w:trPr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Полуторагодовой курс по информатике с Ильёй Сагаловым | ЕГЭ 2027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(</w:t>
            </w:r>
            <w:r>
              <w:rPr>
                <w:rStyle w:val="929"/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t xml:space="preserve">Полторашка по информатике с Ильёй Сагаловым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6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 (5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12 января 2026 по 13 мая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5"/>
        <w:tblW w:w="10613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2563"/>
        <w:gridCol w:w="2401"/>
        <w:gridCol w:w="9"/>
      </w:tblGrid>
      <w:tr>
        <w:tblPrEx/>
        <w:trPr>
          <w:gridAfter w:val="1"/>
        </w:trPr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Полуторагодовой курс по литературе с Алёной Туренко | ЕГЭ 2027</w:t>
              <w:tab/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Полторашка по литературе с Алёной Туренко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6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 (5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12 января 2026 по 31  мая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5"/>
        <w:tblW w:w="10613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2563"/>
        <w:gridCol w:w="2401"/>
        <w:gridCol w:w="9"/>
      </w:tblGrid>
      <w:tr>
        <w:tblPrEx/>
        <w:trPr>
          <w:gridAfter w:val="1"/>
        </w:trPr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Полуторагодовой курс по истории с Артёмом Кармазом | ЕГЭ 2027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(</w:t>
            </w:r>
            <w:r>
              <w:rPr>
                <w:rStyle w:val="929"/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t xml:space="preserve">Полторашка по истории с Артёмом Кармазом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6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 (5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09  января 2026 по 26 мая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5"/>
        <w:tblW w:w="10613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2563"/>
        <w:gridCol w:w="2401"/>
        <w:gridCol w:w="9"/>
      </w:tblGrid>
      <w:tr>
        <w:tblPrEx/>
        <w:trPr>
          <w:gridAfter w:val="1"/>
        </w:trPr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Полуторагодовой курс по английскому языку с Настей Калигановой | ЕГЭ 2027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Полторашка по английскому с Настей Калигановой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6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 (5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09 января 2026 по 26 мая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  <w:t xml:space="preserve">ОГЭ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909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«Годовой курс по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математике  |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Подготовка к ОГЭ 2025/2026»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52"/>
        <w:gridCol w:w="2564"/>
        <w:gridCol w:w="2388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5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2388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9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9 месяцев (9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25.06.2025 г. доступа сразу к 9 блокам – доступен дополнительный 10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ОГЭ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911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«Годовой курс по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физике  |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Подготовка к ОГЭ 2025/2026»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52"/>
        <w:gridCol w:w="2551"/>
        <w:gridCol w:w="2401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5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51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11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9 месяцев (9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25.06.2025 г. доступа сразу к 9 блокам – доступен дополнительный 10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ОГЭ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913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Годовой курс по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информатике  |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 Подготовка к ОГЭ 2025/2026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52"/>
        <w:gridCol w:w="2551"/>
        <w:gridCol w:w="2401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5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51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13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9 месяцев (9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25.06.2025 г. доступа сразу к 9 блокам – доступен дополнительный 10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ОГЭ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913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Годовой курс по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химии  |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 Подготовка к ОГЭ 2025/2026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52"/>
        <w:gridCol w:w="2551"/>
        <w:gridCol w:w="2401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5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51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13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9 месяцев (9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25.06.2025 г. доступа сразу к 9 блокам – доступен дополнительный 10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ОГЭ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914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«Годовой курс по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биологии  |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Подготовка к ОГЭ 2025/2026»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52"/>
        <w:gridCol w:w="2551"/>
        <w:gridCol w:w="2401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5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51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14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9 месяцев (9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25.06.2025 г. доступа сразу к 9 блокам – доступен дополнительный 10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ОГЭ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915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«Годовой курс по русскому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языку  |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Подготовка к ОГЭ 2025/2026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52"/>
        <w:gridCol w:w="2551"/>
        <w:gridCol w:w="2401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5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51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15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9 месяцев (9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25.06.2025 г. доступа сразу к 9 блокам – доступен дополнительный 10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ОГЭ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916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«Годовой курс по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литературе  |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Подготовка к ОГЭ 2025/2026»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52"/>
        <w:gridCol w:w="2551"/>
        <w:gridCol w:w="2401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5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51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16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9 месяцев (9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25.06.2025 г. доступа сразу к 9 блокам – доступен дополнительный 10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ОГЭ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917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«Годовой курс по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обществознанию  |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Подготовка к ОГЭ 2025/2026»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5"/>
        <w:tblW w:w="1063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4"/>
        <w:gridCol w:w="2559"/>
        <w:gridCol w:w="2431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5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2431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17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9 месяцев (9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25.06.2025 г. доступа сразу к 9 блокам – доступен дополнительный 10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ОГЭ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909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«Годовой+ по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математике  |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Подготовка к ОГЭ 2025/2026»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52"/>
        <w:gridCol w:w="2564"/>
        <w:gridCol w:w="2388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5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2388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9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 (7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Доступен дополнительный 1 и 2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26.10.2025 г. доступа сразу к 7 блокам – доступен дополнительный 8 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ОГЭ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911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Годовой+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по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физике  |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Подготовка к ОГЭ 2025/2026»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52"/>
        <w:gridCol w:w="2551"/>
        <w:gridCol w:w="2401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5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51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11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 (7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Доступен дополнительный 1 и 2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26.10.2025 г. доступа сразу к 7 блокам – доступен дополнительный 8 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ОГЭ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913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Годовой+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 по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информатике  |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 Подготовка к ОГЭ 2025/2026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52"/>
        <w:gridCol w:w="2551"/>
        <w:gridCol w:w="2401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5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51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13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 (7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Доступен дополнительный 1 и 2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26.10.2025 г. доступа сразу к 7 блокам – доступен дополнительный 8 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ОГЭ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913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Годовой+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 по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химии  |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 Подготовка к ОГЭ 2025/2026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52"/>
        <w:gridCol w:w="2551"/>
        <w:gridCol w:w="2401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5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51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13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 (7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Доступен дополнительный 1 и 2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26.10.2025 г. доступа сразу к 7 блокам – доступен дополнительный 8 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ОГЭ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914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Годовой+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биологии  |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Подготовка к ОГЭ 2025/2026»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52"/>
        <w:gridCol w:w="2551"/>
        <w:gridCol w:w="2401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5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51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14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 (7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Доступен дополнительный 1 и 2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26.10.2025 г. доступа сразу к 7 блокам – доступен дополнительный 8 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ОГЭ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915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Годовой+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по русскому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языку  |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Подготовка к ОГЭ 2025/2026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52"/>
        <w:gridCol w:w="2551"/>
        <w:gridCol w:w="2401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5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51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15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 (7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Доступен дополнительный 1 и 2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26.10.2025 г. доступа сразу к 7 блокам – доступен дополнительный 8 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ОГЭ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916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Годовой+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литературе  |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Подготовка к ОГЭ 2025/2026»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52"/>
        <w:gridCol w:w="2551"/>
        <w:gridCol w:w="2401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5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51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16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 (7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Доступен дополнительный 1 и 2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26.10.2025 г. доступа сразу к 7 блокам – доступен дополнительный 8 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ОГЭ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917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Годовой+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обществознанию  |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Подготовка к ОГЭ 2025/2026»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5"/>
        <w:tblW w:w="1063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4"/>
        <w:gridCol w:w="2559"/>
        <w:gridCol w:w="2431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5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2431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17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 (7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Доступен дополнительный 1 и 2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26.10.2025 г. доступа сразу к 7 блокам – доступен дополнительный 8 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ОГЭ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17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Годовой+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обществознанию  |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Подготовка к ОГЭ 2025/2026»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5"/>
        <w:tblW w:w="1063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4"/>
        <w:gridCol w:w="2559"/>
        <w:gridCol w:w="2431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5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2431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17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 (7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Доступен дополнительный 1 и 2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26.10.2025 г. доступа сразу к 7 блокам – доступен дополнительный 8 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ОГЭ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17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Годовой+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обществознанию  |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Подготовка к ОГЭ 2025/2026»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5"/>
        <w:tblW w:w="1063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4"/>
        <w:gridCol w:w="2559"/>
        <w:gridCol w:w="2431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5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2431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17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 (7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Доступен дополнительный 1 и 2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26.10.2025 г. доступа сразу к 7 блокам – доступен дополнительный 8 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ОГЭ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17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Годовой+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обществознанию  |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Подготовка к ОГЭ 2025/2026»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5"/>
        <w:tblW w:w="1063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4"/>
        <w:gridCol w:w="2559"/>
        <w:gridCol w:w="2431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5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2431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17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 (7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Доступен дополнительный 1 и 2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26.10.2025 г. доступа сразу к 7 блокам – доступен дополнительный 8 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ОГЭ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17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Полугодовой по математике «Решала» с Дядей Артёмом | ОГЭ 2026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5"/>
        <w:tblW w:w="10613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2563"/>
        <w:gridCol w:w="2401"/>
        <w:gridCol w:w="9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6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 (5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12  января 2026 по 21  мая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tbl>
      <w:tblPr>
        <w:tblStyle w:val="917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Полугодовой по русскому языку «Русский 5.0» с Костей Макиенко | ОГЭ 2026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5"/>
        <w:tblW w:w="10613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2563"/>
        <w:gridCol w:w="2401"/>
        <w:gridCol w:w="9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6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 (5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11  января 2026 по 28 мая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tbl>
      <w:tblPr>
        <w:tblStyle w:val="917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Полугодовой по биологии «Абрикос» с Федосом Кокосом | ОГЭ 2026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5"/>
        <w:tblW w:w="10613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2563"/>
        <w:gridCol w:w="2401"/>
        <w:gridCol w:w="9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6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 (5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09 января 2026 по 16  мая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2-3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tbl>
      <w:tblPr>
        <w:tblStyle w:val="917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Полугодовой по физике «ДжоДжоуль» с Азатом Адеевым | ОГЭ 2026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5"/>
        <w:tblW w:w="10613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2563"/>
        <w:gridCol w:w="2401"/>
        <w:gridCol w:w="9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6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 (5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10 января 2026 по 16  мая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2-3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2-3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tbl>
      <w:tblPr>
        <w:tblStyle w:val="917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Полугодовой по химии «Во все тяжкие» с Вадимом Едемским | ОГЭ 2026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5"/>
        <w:tblW w:w="10613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2563"/>
        <w:gridCol w:w="2401"/>
        <w:gridCol w:w="9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6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 (5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10 января 2026 по 18  мая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tbl>
      <w:tblPr>
        <w:tblStyle w:val="917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Полугодовой по обществознанию «От Винта» с Настей Коржевой | ОГЭ 2026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5"/>
        <w:tblW w:w="10613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2563"/>
        <w:gridCol w:w="2401"/>
        <w:gridCol w:w="9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6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 (5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12 января 2026 по 15  мая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tbl>
      <w:tblPr>
        <w:tblStyle w:val="917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Полугодовой по литературе «ЛитлЛит» с Алёной Туренко | ОГЭ 2026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5"/>
        <w:tblW w:w="10613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2563"/>
        <w:gridCol w:w="2401"/>
        <w:gridCol w:w="9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6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 (5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12 января 2026 по 31 мая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2-3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2-3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tbl>
      <w:tblPr>
        <w:tblStyle w:val="917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«Полугодовой по информатике «Драйвер» с Ильёй Сагаловым | ОГЭ 2026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5"/>
        <w:tblW w:w="10613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2563"/>
        <w:gridCol w:w="2401"/>
        <w:gridCol w:w="9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6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 (5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12 января 2026 по 13 мая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tbl>
      <w:tblPr>
        <w:tblStyle w:val="917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Полугодовой по истории «Нормас» с Артёмом Кармазом | ОГЭ 2026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5"/>
        <w:tblW w:w="10613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2563"/>
        <w:gridCol w:w="2401"/>
        <w:gridCol w:w="9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6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 (5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09  января 2026 по 26  мая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tbl>
      <w:tblPr>
        <w:tblStyle w:val="917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Полугодовой курс по английскому «Level Up» с Настей Калигановой | ОГЭ 2026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5"/>
        <w:tblW w:w="10613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2563"/>
        <w:gridCol w:w="2401"/>
        <w:gridCol w:w="9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6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 (5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09 января 2026 по 26  мая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tbl>
      <w:tblPr>
        <w:tblStyle w:val="917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Годовой+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обществознанию  |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Подготовка к ОГЭ 2025/2026»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5"/>
        <w:tblW w:w="1063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4"/>
        <w:gridCol w:w="2559"/>
        <w:gridCol w:w="2431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5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2431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17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месяцев (7 блоков)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Доступен дополнительный 1 и 2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* в случае приобретения с 26.10.2025 г. доступа сразу к 7 блокам – доступен дополнительный 8  блок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ОГЭ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2555"/>
        <w:gridCol w:w="2409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pStyle w:val="920"/>
              <w:jc w:val="both"/>
              <w:spacing w:before="0" w:beforeAutospacing="0" w:after="0" w:afterAutospacing="0"/>
              <w:rPr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highlight w:val="none"/>
              </w:rPr>
              <w:t xml:space="preserve">«</w:t>
            </w:r>
            <w:r>
              <w:rPr>
                <w:color w:val="000000"/>
                <w:highlight w:val="none"/>
              </w:rPr>
              <w:t xml:space="preserve">Полторашка</w:t>
            </w:r>
            <w:r>
              <w:rPr>
                <w:color w:val="000000"/>
                <w:highlight w:val="none"/>
              </w:rPr>
              <w:t xml:space="preserve"> по профильной математике с Ильичом/ Годовой курс ЕГЭ 2025-2026»</w:t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55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9 месяцев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tabs>
                <w:tab w:val="left" w:pos="766" w:leader="none"/>
              </w:tabs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ab/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 (+бонусный)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896"/>
        <w:tblW w:w="10619" w:type="dxa"/>
        <w:tblInd w:w="-99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55"/>
        <w:gridCol w:w="4964"/>
      </w:tblGrid>
      <w:tr>
        <w:tblPrEx/>
        <w:trPr/>
        <w:tc>
          <w:tcPr>
            <w:shd w:val="clear" w:color="ffffff" w:fill="efefef"/>
            <w:tcMar>
              <w:left w:w="100" w:type="dxa"/>
              <w:top w:w="100" w:type="dxa"/>
              <w:right w:w="100" w:type="dxa"/>
              <w:bottom w:w="100" w:type="dxa"/>
            </w:tcMar>
            <w:tcW w:w="565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efefe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pStyle w:val="921"/>
              <w:jc w:val="both"/>
              <w:spacing w:before="0" w:beforeAutospacing="0" w:after="0" w:afterAutospacing="0"/>
              <w:rPr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highlight w:val="none"/>
              </w:rPr>
              <w:t xml:space="preserve">«</w:t>
            </w:r>
            <w:r>
              <w:rPr>
                <w:color w:val="000000"/>
                <w:highlight w:val="none"/>
              </w:rPr>
              <w:t xml:space="preserve">Полторашка</w:t>
            </w:r>
            <w:r>
              <w:rPr>
                <w:color w:val="000000"/>
                <w:highlight w:val="none"/>
              </w:rPr>
              <w:t xml:space="preserve"> по математике с </w:t>
            </w:r>
            <w:r>
              <w:rPr>
                <w:color w:val="000000"/>
                <w:highlight w:val="none"/>
              </w:rPr>
              <w:t xml:space="preserve">Матеманей</w:t>
            </w:r>
            <w:r>
              <w:rPr>
                <w:color w:val="000000"/>
                <w:highlight w:val="none"/>
              </w:rPr>
              <w:t xml:space="preserve">/ Годовой курс ЕГЭ 2025-2026»</w:t>
            </w:r>
            <w:r>
              <w:rPr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2413"/>
        <w:gridCol w:w="2551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1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6"/>
        <w:tblW w:w="10619" w:type="dxa"/>
        <w:tblInd w:w="-99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5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5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9 месяцев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5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5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2025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5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 (+2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по № 17 и №18)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5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5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5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5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897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4964"/>
      </w:tblGrid>
      <w:tr>
        <w:tblPrEx/>
        <w:trPr/>
        <w:tc>
          <w:tcPr>
            <w:shd w:val="clear" w:color="ffffff" w:fill="efefe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efefe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pStyle w:val="922"/>
              <w:jc w:val="both"/>
              <w:spacing w:before="0" w:beforeAutospacing="0" w:after="0" w:afterAutospacing="0"/>
              <w:rPr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highlight w:val="none"/>
              </w:rPr>
              <w:t xml:space="preserve">«</w:t>
            </w:r>
            <w:r>
              <w:rPr>
                <w:color w:val="000000"/>
                <w:highlight w:val="none"/>
              </w:rPr>
              <w:t xml:space="preserve">Полторашка</w:t>
            </w:r>
            <w:r>
              <w:rPr>
                <w:color w:val="000000"/>
                <w:highlight w:val="none"/>
              </w:rPr>
              <w:t xml:space="preserve"> по физике с Саней Эбонитом / Годовой курс ЕГЭ 2025-2026»</w:t>
            </w:r>
            <w:r>
              <w:rPr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2555"/>
        <w:gridCol w:w="2409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55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7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9 месяцев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899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pStyle w:val="922"/>
              <w:jc w:val="both"/>
              <w:spacing w:before="0" w:beforeAutospacing="0" w:after="0" w:afterAutospacing="0"/>
              <w:rPr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highlight w:val="none"/>
              </w:rPr>
              <w:t xml:space="preserve">«</w:t>
            </w:r>
            <w:r>
              <w:rPr>
                <w:color w:val="000000"/>
                <w:highlight w:val="none"/>
              </w:rPr>
              <w:t xml:space="preserve">Полторашка</w:t>
            </w:r>
            <w:r>
              <w:rPr>
                <w:color w:val="000000"/>
                <w:highlight w:val="none"/>
              </w:rPr>
              <w:t xml:space="preserve"> по химии с Катей Строгановой/ Годовой курс ЕГЭ 2025-2026»</w:t>
            </w:r>
            <w:r>
              <w:rPr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2413"/>
        <w:gridCol w:w="2551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1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899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9 месяцев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900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pStyle w:val="922"/>
              <w:jc w:val="both"/>
              <w:spacing w:before="0" w:beforeAutospacing="0" w:after="0" w:afterAutospacing="0"/>
              <w:rPr>
                <w:highlight w:val="none"/>
              </w:rPr>
            </w:pPr>
            <w:r>
              <w:rPr>
                <w:color w:val="000000"/>
                <w:highlight w:val="none"/>
              </w:rPr>
              <w:t xml:space="preserve">«</w:t>
            </w:r>
            <w:r>
              <w:rPr>
                <w:color w:val="000000"/>
                <w:highlight w:val="none"/>
              </w:rPr>
              <w:t xml:space="preserve">Полторашка</w:t>
            </w:r>
            <w:r>
              <w:rPr>
                <w:color w:val="000000"/>
                <w:highlight w:val="none"/>
              </w:rPr>
              <w:t xml:space="preserve"> по биологии с Ксюшей </w:t>
            </w:r>
            <w:r>
              <w:rPr>
                <w:color w:val="000000"/>
                <w:highlight w:val="none"/>
              </w:rPr>
              <w:t xml:space="preserve">Напольской</w:t>
            </w:r>
            <w:r>
              <w:rPr>
                <w:color w:val="000000"/>
                <w:highlight w:val="none"/>
              </w:rPr>
              <w:t xml:space="preserve"> / Годовой курс ЕГЭ 2025-2026»</w:t>
            </w:r>
            <w:r>
              <w:rPr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2413"/>
        <w:gridCol w:w="2551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1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0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9 месяцев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901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pStyle w:val="924"/>
              <w:jc w:val="both"/>
              <w:spacing w:before="0" w:beforeAutospacing="0" w:after="0" w:afterAutospacing="0"/>
              <w:rPr>
                <w:highlight w:val="none"/>
              </w:rPr>
            </w:pPr>
            <w:r>
              <w:rPr>
                <w:color w:val="000000"/>
                <w:highlight w:val="none"/>
              </w:rPr>
              <w:t xml:space="preserve">«</w:t>
            </w:r>
            <w:r>
              <w:rPr>
                <w:color w:val="000000"/>
                <w:highlight w:val="none"/>
              </w:rPr>
              <w:t xml:space="preserve">Полторашка</w:t>
            </w:r>
            <w:r>
              <w:rPr>
                <w:color w:val="000000"/>
                <w:highlight w:val="none"/>
              </w:rPr>
              <w:t xml:space="preserve"> по биологии с Марком Ламарком / Годовой курс ЕГЭ 2025-2026»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tbl>
      <w:tblPr>
        <w:tblStyle w:val="895"/>
        <w:tblW w:w="10604" w:type="dxa"/>
        <w:tblInd w:w="-9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2413"/>
        <w:gridCol w:w="2551"/>
      </w:tblGrid>
      <w:tr>
        <w:tblPrEx/>
        <w:trPr/>
        <w:tc>
          <w:tcPr>
            <w:shd w:val="clear" w:color="ffffff" w:fill="f3f3f3"/>
            <w:tcMar>
              <w:left w:w="100" w:type="dxa"/>
              <w:top w:w="100" w:type="dxa"/>
              <w:right w:w="100" w:type="dxa"/>
              <w:bottom w:w="100" w:type="dxa"/>
            </w:tcMar>
            <w:tcW w:w="56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1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Без куратора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3f3f3"/>
            <w:tcBorders>
              <w:left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 куратором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tbl>
      <w:tblPr>
        <w:tblStyle w:val="901"/>
        <w:tblW w:w="10589" w:type="dxa"/>
        <w:tblInd w:w="-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964"/>
      </w:tblGrid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Длительность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9 месяцев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Доступны материалы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до резерва/пересдачи ЕГЭ 2026 года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вебинаров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Задания (в неделю)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Сроки предоставления ответов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Система жизней (блок)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56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Привлечение третьих лиц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9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Куратор, сотник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Georgia">
    <w:panose1 w:val="02040503050406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  <w:jc w:val="right"/>
    </w:pPr>
    <w:fldSimple w:instr="PAGE \* MERGEFORMAT">
      <w:r>
        <w:t xml:space="preserve">1</w:t>
      </w:r>
    </w:fldSimple>
    <w:r/>
    <w:r/>
  </w:p>
  <w:p>
    <w:pPr>
      <w:pStyle w:val="7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  <w:tabs>
        <w:tab w:val="clear" w:pos="7143" w:leader="none"/>
        <w:tab w:val="left" w:pos="7466" w:leader="none"/>
        <w:tab w:val="clear" w:pos="14287" w:leader="none"/>
      </w:tabs>
    </w:pPr>
    <w:r>
      <w:tab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5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4"/>
        <w:szCs w:val="24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4">
    <w:name w:val="Heading 1 Char"/>
    <w:basedOn w:val="711"/>
    <w:link w:val="702"/>
    <w:uiPriority w:val="9"/>
    <w:rPr>
      <w:rFonts w:ascii="Arial" w:hAnsi="Arial" w:eastAsia="Arial" w:cs="Arial"/>
      <w:sz w:val="40"/>
      <w:szCs w:val="40"/>
    </w:rPr>
  </w:style>
  <w:style w:type="character" w:styleId="685">
    <w:name w:val="Heading 2 Char"/>
    <w:basedOn w:val="711"/>
    <w:link w:val="703"/>
    <w:uiPriority w:val="9"/>
    <w:rPr>
      <w:rFonts w:ascii="Arial" w:hAnsi="Arial" w:eastAsia="Arial" w:cs="Arial"/>
      <w:sz w:val="34"/>
    </w:rPr>
  </w:style>
  <w:style w:type="character" w:styleId="686">
    <w:name w:val="Heading 3 Char"/>
    <w:basedOn w:val="711"/>
    <w:link w:val="704"/>
    <w:uiPriority w:val="9"/>
    <w:rPr>
      <w:rFonts w:ascii="Arial" w:hAnsi="Arial" w:eastAsia="Arial" w:cs="Arial"/>
      <w:sz w:val="30"/>
      <w:szCs w:val="30"/>
    </w:rPr>
  </w:style>
  <w:style w:type="character" w:styleId="687">
    <w:name w:val="Heading 4 Char"/>
    <w:basedOn w:val="711"/>
    <w:link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>
    <w:name w:val="Heading 5 Char"/>
    <w:basedOn w:val="711"/>
    <w:link w:val="70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>
    <w:name w:val="Heading 6 Char"/>
    <w:basedOn w:val="711"/>
    <w:link w:val="70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>
    <w:name w:val="Heading 7 Char"/>
    <w:basedOn w:val="711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8 Char"/>
    <w:basedOn w:val="711"/>
    <w:link w:val="70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>
    <w:name w:val="Heading 9 Char"/>
    <w:basedOn w:val="71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character" w:styleId="693">
    <w:name w:val="Title Char"/>
    <w:basedOn w:val="711"/>
    <w:link w:val="879"/>
    <w:uiPriority w:val="10"/>
    <w:rPr>
      <w:sz w:val="48"/>
      <w:szCs w:val="48"/>
    </w:rPr>
  </w:style>
  <w:style w:type="character" w:styleId="694">
    <w:name w:val="Subtitle Char"/>
    <w:basedOn w:val="711"/>
    <w:link w:val="890"/>
    <w:uiPriority w:val="11"/>
    <w:rPr>
      <w:sz w:val="24"/>
      <w:szCs w:val="24"/>
    </w:rPr>
  </w:style>
  <w:style w:type="character" w:styleId="695">
    <w:name w:val="Quote Char"/>
    <w:link w:val="726"/>
    <w:uiPriority w:val="29"/>
    <w:rPr>
      <w:i/>
    </w:rPr>
  </w:style>
  <w:style w:type="character" w:styleId="696">
    <w:name w:val="Intense Quote Char"/>
    <w:link w:val="728"/>
    <w:uiPriority w:val="30"/>
    <w:rPr>
      <w:i/>
    </w:rPr>
  </w:style>
  <w:style w:type="character" w:styleId="697">
    <w:name w:val="Header Char"/>
    <w:basedOn w:val="711"/>
    <w:link w:val="730"/>
    <w:uiPriority w:val="99"/>
  </w:style>
  <w:style w:type="character" w:styleId="698">
    <w:name w:val="Caption Char"/>
    <w:basedOn w:val="711"/>
    <w:link w:val="734"/>
    <w:uiPriority w:val="35"/>
    <w:rPr>
      <w:b/>
      <w:bCs/>
      <w:color w:val="4f81bd" w:themeColor="accent1"/>
      <w:sz w:val="18"/>
      <w:szCs w:val="18"/>
    </w:rPr>
  </w:style>
  <w:style w:type="character" w:styleId="699">
    <w:name w:val="Footnote Text Char"/>
    <w:link w:val="862"/>
    <w:uiPriority w:val="99"/>
    <w:rPr>
      <w:sz w:val="18"/>
    </w:rPr>
  </w:style>
  <w:style w:type="character" w:styleId="700">
    <w:name w:val="Endnote Text Char"/>
    <w:link w:val="865"/>
    <w:uiPriority w:val="99"/>
    <w:rPr>
      <w:sz w:val="20"/>
    </w:rPr>
  </w:style>
  <w:style w:type="paragraph" w:styleId="701" w:default="1">
    <w:name w:val="Normal"/>
    <w:qFormat/>
  </w:style>
  <w:style w:type="paragraph" w:styleId="702">
    <w:name w:val="Heading 1"/>
    <w:basedOn w:val="701"/>
    <w:next w:val="701"/>
    <w:link w:val="714"/>
    <w:uiPriority w:val="9"/>
    <w:qFormat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703">
    <w:name w:val="Heading 2"/>
    <w:basedOn w:val="701"/>
    <w:next w:val="701"/>
    <w:link w:val="715"/>
    <w:uiPriority w:val="9"/>
    <w:semiHidden/>
    <w:unhideWhenUsed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704">
    <w:name w:val="Heading 3"/>
    <w:basedOn w:val="701"/>
    <w:next w:val="701"/>
    <w:link w:val="716"/>
    <w:uiPriority w:val="9"/>
    <w:semiHidden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705">
    <w:name w:val="Heading 4"/>
    <w:basedOn w:val="701"/>
    <w:next w:val="701"/>
    <w:link w:val="717"/>
    <w:uiPriority w:val="9"/>
    <w:semiHidden/>
    <w:unhideWhenUsed/>
    <w:qFormat/>
    <w:pPr>
      <w:keepLines/>
      <w:keepNext/>
      <w:spacing w:before="240" w:after="40"/>
      <w:outlineLvl w:val="3"/>
    </w:pPr>
    <w:rPr>
      <w:b/>
    </w:rPr>
  </w:style>
  <w:style w:type="paragraph" w:styleId="706">
    <w:name w:val="Heading 5"/>
    <w:basedOn w:val="701"/>
    <w:next w:val="701"/>
    <w:link w:val="718"/>
    <w:uiPriority w:val="9"/>
    <w:semiHidden/>
    <w:unhideWhenUsed/>
    <w:qFormat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707">
    <w:name w:val="Heading 6"/>
    <w:basedOn w:val="701"/>
    <w:next w:val="701"/>
    <w:link w:val="719"/>
    <w:uiPriority w:val="9"/>
    <w:semiHidden/>
    <w:unhideWhenUsed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708">
    <w:name w:val="Heading 7"/>
    <w:basedOn w:val="701"/>
    <w:next w:val="701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701"/>
    <w:next w:val="701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701"/>
    <w:next w:val="701"/>
    <w:link w:val="7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 w:default="1">
    <w:name w:val="Default Paragraph Font"/>
    <w:uiPriority w:val="1"/>
    <w:semiHidden/>
    <w:unhideWhenUsed/>
  </w:style>
  <w:style w:type="table" w:styleId="7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3" w:default="1">
    <w:name w:val="No List"/>
    <w:uiPriority w:val="99"/>
    <w:semiHidden/>
    <w:unhideWhenUsed/>
  </w:style>
  <w:style w:type="character" w:styleId="714" w:customStyle="1">
    <w:name w:val="Заголовок 1 Знак"/>
    <w:basedOn w:val="711"/>
    <w:link w:val="702"/>
    <w:uiPriority w:val="9"/>
    <w:rPr>
      <w:rFonts w:ascii="Arial" w:hAnsi="Arial" w:eastAsia="Arial" w:cs="Arial"/>
      <w:sz w:val="40"/>
      <w:szCs w:val="40"/>
    </w:rPr>
  </w:style>
  <w:style w:type="character" w:styleId="715" w:customStyle="1">
    <w:name w:val="Заголовок 2 Знак"/>
    <w:basedOn w:val="711"/>
    <w:link w:val="703"/>
    <w:uiPriority w:val="9"/>
    <w:rPr>
      <w:rFonts w:ascii="Arial" w:hAnsi="Arial" w:eastAsia="Arial" w:cs="Arial"/>
      <w:sz w:val="34"/>
    </w:rPr>
  </w:style>
  <w:style w:type="character" w:styleId="716" w:customStyle="1">
    <w:name w:val="Заголовок 3 Знак"/>
    <w:basedOn w:val="711"/>
    <w:link w:val="704"/>
    <w:uiPriority w:val="9"/>
    <w:rPr>
      <w:rFonts w:ascii="Arial" w:hAnsi="Arial" w:eastAsia="Arial" w:cs="Arial"/>
      <w:sz w:val="30"/>
      <w:szCs w:val="30"/>
    </w:rPr>
  </w:style>
  <w:style w:type="character" w:styleId="717" w:customStyle="1">
    <w:name w:val="Заголовок 4 Знак"/>
    <w:basedOn w:val="711"/>
    <w:link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18" w:customStyle="1">
    <w:name w:val="Заголовок 5 Знак"/>
    <w:basedOn w:val="711"/>
    <w:link w:val="706"/>
    <w:uiPriority w:val="9"/>
    <w:rPr>
      <w:rFonts w:ascii="Arial" w:hAnsi="Arial" w:eastAsia="Arial" w:cs="Arial"/>
      <w:b/>
      <w:bCs/>
      <w:sz w:val="24"/>
      <w:szCs w:val="24"/>
    </w:rPr>
  </w:style>
  <w:style w:type="character" w:styleId="719" w:customStyle="1">
    <w:name w:val="Заголовок 6 Знак"/>
    <w:basedOn w:val="711"/>
    <w:link w:val="707"/>
    <w:uiPriority w:val="9"/>
    <w:rPr>
      <w:rFonts w:ascii="Arial" w:hAnsi="Arial" w:eastAsia="Arial" w:cs="Arial"/>
      <w:b/>
      <w:bCs/>
      <w:sz w:val="22"/>
      <w:szCs w:val="22"/>
    </w:rPr>
  </w:style>
  <w:style w:type="character" w:styleId="720" w:customStyle="1">
    <w:name w:val="Заголовок 7 Знак"/>
    <w:basedOn w:val="711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1" w:customStyle="1">
    <w:name w:val="Заголовок 8 Знак"/>
    <w:basedOn w:val="711"/>
    <w:link w:val="709"/>
    <w:uiPriority w:val="9"/>
    <w:rPr>
      <w:rFonts w:ascii="Arial" w:hAnsi="Arial" w:eastAsia="Arial" w:cs="Arial"/>
      <w:i/>
      <w:iCs/>
      <w:sz w:val="22"/>
      <w:szCs w:val="22"/>
    </w:rPr>
  </w:style>
  <w:style w:type="character" w:styleId="722" w:customStyle="1">
    <w:name w:val="Заголовок 9 Знак"/>
    <w:basedOn w:val="71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No Spacing"/>
    <w:uiPriority w:val="1"/>
    <w:qFormat/>
  </w:style>
  <w:style w:type="character" w:styleId="724" w:customStyle="1">
    <w:name w:val="Заголовок Знак"/>
    <w:basedOn w:val="711"/>
    <w:link w:val="879"/>
    <w:uiPriority w:val="10"/>
    <w:rPr>
      <w:sz w:val="48"/>
      <w:szCs w:val="48"/>
    </w:rPr>
  </w:style>
  <w:style w:type="character" w:styleId="725" w:customStyle="1">
    <w:name w:val="Подзаголовок Знак"/>
    <w:basedOn w:val="711"/>
    <w:link w:val="890"/>
    <w:uiPriority w:val="11"/>
    <w:rPr>
      <w:sz w:val="24"/>
      <w:szCs w:val="24"/>
    </w:rPr>
  </w:style>
  <w:style w:type="paragraph" w:styleId="726">
    <w:name w:val="Quote"/>
    <w:basedOn w:val="701"/>
    <w:next w:val="701"/>
    <w:link w:val="727"/>
    <w:uiPriority w:val="29"/>
    <w:qFormat/>
    <w:pPr>
      <w:ind w:left="720" w:right="720"/>
    </w:pPr>
    <w:rPr>
      <w:i/>
    </w:rPr>
  </w:style>
  <w:style w:type="character" w:styleId="727" w:customStyle="1">
    <w:name w:val="Цитата 2 Знак"/>
    <w:link w:val="726"/>
    <w:uiPriority w:val="29"/>
    <w:rPr>
      <w:i/>
    </w:rPr>
  </w:style>
  <w:style w:type="paragraph" w:styleId="728">
    <w:name w:val="Intense Quote"/>
    <w:basedOn w:val="701"/>
    <w:next w:val="701"/>
    <w:link w:val="72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 w:customStyle="1">
    <w:name w:val="Выделенная цитата Знак"/>
    <w:link w:val="728"/>
    <w:uiPriority w:val="30"/>
    <w:rPr>
      <w:i/>
    </w:rPr>
  </w:style>
  <w:style w:type="paragraph" w:styleId="730">
    <w:name w:val="Header"/>
    <w:basedOn w:val="701"/>
    <w:link w:val="73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31" w:customStyle="1">
    <w:name w:val="Верхний колонтитул Знак"/>
    <w:basedOn w:val="711"/>
    <w:link w:val="730"/>
    <w:uiPriority w:val="99"/>
  </w:style>
  <w:style w:type="paragraph" w:styleId="732">
    <w:name w:val="Footer"/>
    <w:basedOn w:val="70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33" w:customStyle="1">
    <w:name w:val="Footer Char"/>
    <w:basedOn w:val="711"/>
    <w:uiPriority w:val="99"/>
  </w:style>
  <w:style w:type="paragraph" w:styleId="734">
    <w:name w:val="Caption"/>
    <w:basedOn w:val="701"/>
    <w:next w:val="701"/>
    <w:link w:val="735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35" w:customStyle="1">
    <w:name w:val="Название объекта Знак"/>
    <w:link w:val="734"/>
    <w:uiPriority w:val="99"/>
  </w:style>
  <w:style w:type="table" w:styleId="736">
    <w:name w:val="Table Grid"/>
    <w:basedOn w:val="71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7" w:customStyle="1">
    <w:name w:val="Table Grid Light"/>
    <w:basedOn w:val="71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8">
    <w:name w:val="Plain Table 1"/>
    <w:basedOn w:val="71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basedOn w:val="71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basedOn w:val="71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basedOn w:val="71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basedOn w:val="71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basedOn w:val="71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712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71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71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71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712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71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basedOn w:val="71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basedOn w:val="712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basedOn w:val="71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basedOn w:val="71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basedOn w:val="71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basedOn w:val="712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basedOn w:val="71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basedOn w:val="71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basedOn w:val="712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basedOn w:val="71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basedOn w:val="71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basedOn w:val="71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basedOn w:val="712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basedOn w:val="71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basedOn w:val="71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712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66" w:customStyle="1">
    <w:name w:val="Grid Table 4 - Accent 2"/>
    <w:basedOn w:val="71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7" w:customStyle="1">
    <w:name w:val="Grid Table 4 - Accent 3"/>
    <w:basedOn w:val="712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8" w:customStyle="1">
    <w:name w:val="Grid Table 4 - Accent 4"/>
    <w:basedOn w:val="712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9" w:customStyle="1">
    <w:name w:val="Grid Table 4 - Accent 5"/>
    <w:basedOn w:val="712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70" w:customStyle="1">
    <w:name w:val="Grid Table 4 - Accent 6"/>
    <w:basedOn w:val="712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1">
    <w:name w:val="Grid Table 5 Dark"/>
    <w:basedOn w:val="7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basedOn w:val="7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basedOn w:val="7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basedOn w:val="7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basedOn w:val="7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basedOn w:val="7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basedOn w:val="7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8">
    <w:name w:val="Grid Table 6 Colorful"/>
    <w:basedOn w:val="71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712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80" w:customStyle="1">
    <w:name w:val="Grid Table 6 Colorful - Accent 2"/>
    <w:basedOn w:val="71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1" w:customStyle="1">
    <w:name w:val="Grid Table 6 Colorful - Accent 3"/>
    <w:basedOn w:val="712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2" w:customStyle="1">
    <w:name w:val="Grid Table 6 Colorful - Accent 4"/>
    <w:basedOn w:val="71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3" w:customStyle="1">
    <w:name w:val="Grid Table 6 Colorful - Accent 5"/>
    <w:basedOn w:val="712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84" w:customStyle="1">
    <w:name w:val="Grid Table 6 Colorful - Accent 6"/>
    <w:basedOn w:val="712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85">
    <w:name w:val="Grid Table 7 Colorful"/>
    <w:basedOn w:val="71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1"/>
    <w:basedOn w:val="712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2"/>
    <w:basedOn w:val="71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3"/>
    <w:basedOn w:val="712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4"/>
    <w:basedOn w:val="712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5"/>
    <w:basedOn w:val="712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6"/>
    <w:basedOn w:val="712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basedOn w:val="71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712"/>
    <w:uiPriority w:val="99"/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712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712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712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712"/>
    <w:uiPriority w:val="99"/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712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basedOn w:val="71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712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71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712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712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712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712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basedOn w:val="71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712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71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712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71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712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712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basedOn w:val="71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712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71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712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712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712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712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basedOn w:val="71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712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71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712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712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712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712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>
    <w:name w:val="List Table 6 Colorful"/>
    <w:basedOn w:val="71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712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29" w:customStyle="1">
    <w:name w:val="List Table 6 Colorful - Accent 2"/>
    <w:basedOn w:val="71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0" w:customStyle="1">
    <w:name w:val="List Table 6 Colorful - Accent 3"/>
    <w:basedOn w:val="712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1" w:customStyle="1">
    <w:name w:val="List Table 6 Colorful - Accent 4"/>
    <w:basedOn w:val="712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2" w:customStyle="1">
    <w:name w:val="List Table 6 Colorful - Accent 5"/>
    <w:basedOn w:val="712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33" w:customStyle="1">
    <w:name w:val="List Table 6 Colorful - Accent 6"/>
    <w:basedOn w:val="712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4">
    <w:name w:val="List Table 7 Colorful"/>
    <w:basedOn w:val="71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1"/>
    <w:basedOn w:val="712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2"/>
    <w:basedOn w:val="71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3"/>
    <w:basedOn w:val="712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4"/>
    <w:basedOn w:val="712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5"/>
    <w:basedOn w:val="712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6"/>
    <w:basedOn w:val="712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ned - Accent"/>
    <w:basedOn w:val="71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71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43" w:customStyle="1">
    <w:name w:val="Lined - Accent 2"/>
    <w:basedOn w:val="71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4" w:customStyle="1">
    <w:name w:val="Lined - Accent 3"/>
    <w:basedOn w:val="71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5" w:customStyle="1">
    <w:name w:val="Lined - Accent 4"/>
    <w:basedOn w:val="71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6" w:customStyle="1">
    <w:name w:val="Lined - Accent 5"/>
    <w:basedOn w:val="71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47" w:customStyle="1">
    <w:name w:val="Lined - Accent 6"/>
    <w:basedOn w:val="71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8" w:customStyle="1">
    <w:name w:val="Bordered &amp; Lined - Accent"/>
    <w:basedOn w:val="71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71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50" w:customStyle="1">
    <w:name w:val="Bordered &amp; Lined - Accent 2"/>
    <w:basedOn w:val="71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1" w:customStyle="1">
    <w:name w:val="Bordered &amp; Lined - Accent 3"/>
    <w:basedOn w:val="71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2" w:customStyle="1">
    <w:name w:val="Bordered &amp; Lined - Accent 4"/>
    <w:basedOn w:val="71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3" w:customStyle="1">
    <w:name w:val="Bordered &amp; Lined - Accent 5"/>
    <w:basedOn w:val="71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54" w:customStyle="1">
    <w:name w:val="Bordered &amp; Lined - Accent 6"/>
    <w:basedOn w:val="71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5" w:customStyle="1">
    <w:name w:val="Bordered"/>
    <w:basedOn w:val="71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712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57" w:customStyle="1">
    <w:name w:val="Bordered - Accent 2"/>
    <w:basedOn w:val="71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8" w:customStyle="1">
    <w:name w:val="Bordered - Accent 3"/>
    <w:basedOn w:val="71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9" w:customStyle="1">
    <w:name w:val="Bordered - Accent 4"/>
    <w:basedOn w:val="71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0" w:customStyle="1">
    <w:name w:val="Bordered - Accent 5"/>
    <w:basedOn w:val="712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61" w:customStyle="1">
    <w:name w:val="Bordered - Accent 6"/>
    <w:basedOn w:val="71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62">
    <w:name w:val="footnote text"/>
    <w:basedOn w:val="701"/>
    <w:link w:val="863"/>
    <w:uiPriority w:val="99"/>
    <w:semiHidden/>
    <w:unhideWhenUsed/>
    <w:pPr>
      <w:spacing w:after="40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basedOn w:val="711"/>
    <w:uiPriority w:val="99"/>
    <w:unhideWhenUsed/>
    <w:rPr>
      <w:vertAlign w:val="superscript"/>
    </w:rPr>
  </w:style>
  <w:style w:type="paragraph" w:styleId="865">
    <w:name w:val="endnote text"/>
    <w:basedOn w:val="701"/>
    <w:link w:val="866"/>
    <w:uiPriority w:val="99"/>
    <w:semiHidden/>
    <w:unhideWhenUsed/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basedOn w:val="711"/>
    <w:uiPriority w:val="99"/>
    <w:semiHidden/>
    <w:unhideWhenUsed/>
    <w:rPr>
      <w:vertAlign w:val="superscript"/>
    </w:rPr>
  </w:style>
  <w:style w:type="paragraph" w:styleId="868">
    <w:name w:val="toc 1"/>
    <w:basedOn w:val="701"/>
    <w:next w:val="701"/>
    <w:uiPriority w:val="39"/>
    <w:unhideWhenUsed/>
    <w:pPr>
      <w:spacing w:after="57"/>
    </w:pPr>
  </w:style>
  <w:style w:type="paragraph" w:styleId="869">
    <w:name w:val="toc 2"/>
    <w:basedOn w:val="701"/>
    <w:next w:val="701"/>
    <w:uiPriority w:val="39"/>
    <w:unhideWhenUsed/>
    <w:pPr>
      <w:ind w:left="283"/>
      <w:spacing w:after="57"/>
    </w:pPr>
  </w:style>
  <w:style w:type="paragraph" w:styleId="870">
    <w:name w:val="toc 3"/>
    <w:basedOn w:val="701"/>
    <w:next w:val="701"/>
    <w:uiPriority w:val="39"/>
    <w:unhideWhenUsed/>
    <w:pPr>
      <w:ind w:left="567"/>
      <w:spacing w:after="57"/>
    </w:pPr>
  </w:style>
  <w:style w:type="paragraph" w:styleId="871">
    <w:name w:val="toc 4"/>
    <w:basedOn w:val="701"/>
    <w:next w:val="701"/>
    <w:uiPriority w:val="39"/>
    <w:unhideWhenUsed/>
    <w:pPr>
      <w:ind w:left="850"/>
      <w:spacing w:after="57"/>
    </w:pPr>
  </w:style>
  <w:style w:type="paragraph" w:styleId="872">
    <w:name w:val="toc 5"/>
    <w:basedOn w:val="701"/>
    <w:next w:val="701"/>
    <w:uiPriority w:val="39"/>
    <w:unhideWhenUsed/>
    <w:pPr>
      <w:ind w:left="1134"/>
      <w:spacing w:after="57"/>
    </w:pPr>
  </w:style>
  <w:style w:type="paragraph" w:styleId="873">
    <w:name w:val="toc 6"/>
    <w:basedOn w:val="701"/>
    <w:next w:val="701"/>
    <w:uiPriority w:val="39"/>
    <w:unhideWhenUsed/>
    <w:pPr>
      <w:ind w:left="1417"/>
      <w:spacing w:after="57"/>
    </w:pPr>
  </w:style>
  <w:style w:type="paragraph" w:styleId="874">
    <w:name w:val="toc 7"/>
    <w:basedOn w:val="701"/>
    <w:next w:val="701"/>
    <w:uiPriority w:val="39"/>
    <w:unhideWhenUsed/>
    <w:pPr>
      <w:ind w:left="1701"/>
      <w:spacing w:after="57"/>
    </w:pPr>
  </w:style>
  <w:style w:type="paragraph" w:styleId="875">
    <w:name w:val="toc 8"/>
    <w:basedOn w:val="701"/>
    <w:next w:val="701"/>
    <w:uiPriority w:val="39"/>
    <w:unhideWhenUsed/>
    <w:pPr>
      <w:ind w:left="1984"/>
      <w:spacing w:after="57"/>
    </w:pPr>
  </w:style>
  <w:style w:type="paragraph" w:styleId="876">
    <w:name w:val="toc 9"/>
    <w:basedOn w:val="701"/>
    <w:next w:val="701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701"/>
    <w:next w:val="701"/>
    <w:uiPriority w:val="99"/>
    <w:unhideWhenUsed/>
  </w:style>
  <w:style w:type="paragraph" w:styleId="879">
    <w:name w:val="Title"/>
    <w:basedOn w:val="701"/>
    <w:next w:val="701"/>
    <w:link w:val="724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table" w:styleId="880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87" w:customStyle="1">
    <w:name w:val="Обычный1"/>
  </w:style>
  <w:style w:type="table" w:styleId="888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90">
    <w:name w:val="Subtitle"/>
    <w:basedOn w:val="701"/>
    <w:next w:val="701"/>
    <w:link w:val="725"/>
    <w:pPr>
      <w:keepLines/>
      <w:keepNext/>
      <w:spacing w:before="360" w:after="8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891">
    <w:name w:val="Hyperlink"/>
    <w:uiPriority w:val="99"/>
    <w:rPr>
      <w:color w:val="000080"/>
      <w:u w:val="single"/>
    </w:rPr>
  </w:style>
  <w:style w:type="paragraph" w:styleId="892">
    <w:name w:val="Normal (Web)"/>
    <w:basedOn w:val="701"/>
    <w:link w:val="893"/>
    <w:unhideWhenUsed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893" w:customStyle="1">
    <w:name w:val="Обычный (Интернет) Знак"/>
    <w:basedOn w:val="711"/>
    <w:link w:val="892"/>
    <w:rPr>
      <w:rFonts w:ascii="Times New Roman" w:hAnsi="Times New Roman" w:eastAsia="Times New Roman" w:cs="Times New Roman"/>
    </w:rPr>
  </w:style>
  <w:style w:type="paragraph" w:styleId="894">
    <w:name w:val="List Paragraph"/>
    <w:basedOn w:val="701"/>
    <w:uiPriority w:val="34"/>
    <w:qFormat/>
    <w:pPr>
      <w:contextualSpacing/>
      <w:ind w:left="720"/>
    </w:pPr>
  </w:style>
  <w:style w:type="table" w:styleId="895" w:customStyle="1">
    <w:name w:val="StGen0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0" w:type="dxa"/>
        <w:top w:w="100" w:type="dxa"/>
        <w:right w:w="100" w:type="dxa"/>
        <w:bottom w:w="100" w:type="dxa"/>
      </w:tblCellMar>
    </w:tblPr>
    <w:tcPr>
      <w:tcW w:w="0" w:type="auto"/>
    </w:tcPr>
  </w:style>
  <w:style w:type="table" w:styleId="896" w:customStyle="1">
    <w:name w:val="StGen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0" w:type="dxa"/>
        <w:top w:w="100" w:type="dxa"/>
        <w:right w:w="100" w:type="dxa"/>
        <w:bottom w:w="100" w:type="dxa"/>
      </w:tblCellMar>
    </w:tblPr>
    <w:tcPr>
      <w:tcW w:w="0" w:type="auto"/>
    </w:tcPr>
  </w:style>
  <w:style w:type="table" w:styleId="897" w:customStyle="1">
    <w:name w:val="StGen2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0" w:type="dxa"/>
        <w:top w:w="100" w:type="dxa"/>
        <w:right w:w="100" w:type="dxa"/>
        <w:bottom w:w="100" w:type="dxa"/>
      </w:tblCellMar>
    </w:tblPr>
    <w:tcPr>
      <w:tcW w:w="0" w:type="auto"/>
    </w:tcPr>
  </w:style>
  <w:style w:type="table" w:styleId="898" w:customStyle="1">
    <w:name w:val="StGen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0" w:type="dxa"/>
        <w:top w:w="100" w:type="dxa"/>
        <w:right w:w="100" w:type="dxa"/>
        <w:bottom w:w="100" w:type="dxa"/>
      </w:tblCellMar>
    </w:tblPr>
    <w:tcPr>
      <w:tcW w:w="0" w:type="auto"/>
    </w:tcPr>
  </w:style>
  <w:style w:type="table" w:styleId="899" w:customStyle="1">
    <w:name w:val="StGen4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0" w:type="dxa"/>
        <w:top w:w="100" w:type="dxa"/>
        <w:right w:w="100" w:type="dxa"/>
        <w:bottom w:w="100" w:type="dxa"/>
      </w:tblCellMar>
    </w:tblPr>
    <w:tcPr>
      <w:tcW w:w="0" w:type="auto"/>
    </w:tcPr>
  </w:style>
  <w:style w:type="table" w:styleId="900" w:customStyle="1">
    <w:name w:val="StGen5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0" w:type="dxa"/>
        <w:top w:w="100" w:type="dxa"/>
        <w:right w:w="100" w:type="dxa"/>
        <w:bottom w:w="100" w:type="dxa"/>
      </w:tblCellMar>
    </w:tblPr>
    <w:tcPr>
      <w:tcW w:w="0" w:type="auto"/>
    </w:tcPr>
  </w:style>
  <w:style w:type="table" w:styleId="901" w:customStyle="1">
    <w:name w:val="StGen6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0" w:type="dxa"/>
        <w:top w:w="100" w:type="dxa"/>
        <w:right w:w="100" w:type="dxa"/>
        <w:bottom w:w="100" w:type="dxa"/>
      </w:tblCellMar>
    </w:tblPr>
    <w:tcPr>
      <w:tcW w:w="0" w:type="auto"/>
    </w:tcPr>
  </w:style>
  <w:style w:type="table" w:styleId="902" w:customStyle="1">
    <w:name w:val="StGen7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0" w:type="dxa"/>
        <w:top w:w="100" w:type="dxa"/>
        <w:right w:w="100" w:type="dxa"/>
        <w:bottom w:w="100" w:type="dxa"/>
      </w:tblCellMar>
    </w:tblPr>
    <w:tcPr>
      <w:tcW w:w="0" w:type="auto"/>
    </w:tcPr>
  </w:style>
  <w:style w:type="table" w:styleId="903" w:customStyle="1">
    <w:name w:val="StGen8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0" w:type="dxa"/>
        <w:top w:w="100" w:type="dxa"/>
        <w:right w:w="100" w:type="dxa"/>
        <w:bottom w:w="100" w:type="dxa"/>
      </w:tblCellMar>
    </w:tblPr>
    <w:tcPr>
      <w:tcW w:w="0" w:type="auto"/>
    </w:tcPr>
  </w:style>
  <w:style w:type="table" w:styleId="904" w:customStyle="1">
    <w:name w:val="StGen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0" w:type="dxa"/>
        <w:top w:w="100" w:type="dxa"/>
        <w:right w:w="100" w:type="dxa"/>
        <w:bottom w:w="100" w:type="dxa"/>
      </w:tblCellMar>
    </w:tblPr>
    <w:tcPr>
      <w:tcW w:w="0" w:type="auto"/>
    </w:tcPr>
  </w:style>
  <w:style w:type="table" w:styleId="905" w:customStyle="1">
    <w:name w:val="StGen10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0" w:type="dxa"/>
        <w:top w:w="100" w:type="dxa"/>
        <w:right w:w="100" w:type="dxa"/>
        <w:bottom w:w="100" w:type="dxa"/>
      </w:tblCellMar>
    </w:tblPr>
    <w:tcPr>
      <w:tcW w:w="0" w:type="auto"/>
    </w:tcPr>
  </w:style>
  <w:style w:type="table" w:styleId="906" w:customStyle="1">
    <w:name w:val="StGen1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0" w:type="dxa"/>
        <w:top w:w="100" w:type="dxa"/>
        <w:right w:w="100" w:type="dxa"/>
        <w:bottom w:w="100" w:type="dxa"/>
      </w:tblCellMar>
    </w:tblPr>
    <w:tcPr>
      <w:tcW w:w="0" w:type="auto"/>
    </w:tcPr>
  </w:style>
  <w:style w:type="table" w:styleId="907" w:customStyle="1">
    <w:name w:val="StGen12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0" w:type="dxa"/>
        <w:top w:w="100" w:type="dxa"/>
        <w:right w:w="100" w:type="dxa"/>
        <w:bottom w:w="100" w:type="dxa"/>
      </w:tblCellMar>
    </w:tblPr>
    <w:tcPr>
      <w:tcW w:w="0" w:type="auto"/>
    </w:tcPr>
  </w:style>
  <w:style w:type="table" w:styleId="908" w:customStyle="1">
    <w:name w:val="StGen1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0" w:type="dxa"/>
        <w:top w:w="100" w:type="dxa"/>
        <w:right w:w="100" w:type="dxa"/>
        <w:bottom w:w="100" w:type="dxa"/>
      </w:tblCellMar>
    </w:tblPr>
    <w:tcPr>
      <w:tcW w:w="0" w:type="auto"/>
    </w:tcPr>
  </w:style>
  <w:style w:type="table" w:styleId="909" w:customStyle="1">
    <w:name w:val="StGen14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0" w:type="dxa"/>
        <w:top w:w="100" w:type="dxa"/>
        <w:right w:w="100" w:type="dxa"/>
        <w:bottom w:w="100" w:type="dxa"/>
      </w:tblCellMar>
    </w:tblPr>
    <w:tcPr>
      <w:tcW w:w="0" w:type="auto"/>
    </w:tcPr>
  </w:style>
  <w:style w:type="table" w:styleId="910" w:customStyle="1">
    <w:name w:val="StGen15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0" w:type="dxa"/>
        <w:top w:w="100" w:type="dxa"/>
        <w:right w:w="100" w:type="dxa"/>
        <w:bottom w:w="100" w:type="dxa"/>
      </w:tblCellMar>
    </w:tblPr>
    <w:tcPr>
      <w:tcW w:w="0" w:type="auto"/>
    </w:tcPr>
  </w:style>
  <w:style w:type="table" w:styleId="911" w:customStyle="1">
    <w:name w:val="StGen16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0" w:type="dxa"/>
        <w:top w:w="100" w:type="dxa"/>
        <w:right w:w="100" w:type="dxa"/>
        <w:bottom w:w="100" w:type="dxa"/>
      </w:tblCellMar>
    </w:tblPr>
    <w:tcPr>
      <w:tcW w:w="0" w:type="auto"/>
    </w:tcPr>
  </w:style>
  <w:style w:type="table" w:styleId="912" w:customStyle="1">
    <w:name w:val="StGen17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0" w:type="dxa"/>
        <w:top w:w="100" w:type="dxa"/>
        <w:right w:w="100" w:type="dxa"/>
        <w:bottom w:w="100" w:type="dxa"/>
      </w:tblCellMar>
    </w:tblPr>
    <w:tcPr>
      <w:tcW w:w="0" w:type="auto"/>
    </w:tcPr>
  </w:style>
  <w:style w:type="table" w:styleId="913" w:customStyle="1">
    <w:name w:val="StGen18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0" w:type="dxa"/>
        <w:top w:w="100" w:type="dxa"/>
        <w:right w:w="100" w:type="dxa"/>
        <w:bottom w:w="100" w:type="dxa"/>
      </w:tblCellMar>
    </w:tblPr>
    <w:tcPr>
      <w:tcW w:w="0" w:type="auto"/>
    </w:tcPr>
  </w:style>
  <w:style w:type="table" w:styleId="914" w:customStyle="1">
    <w:name w:val="StGen1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0" w:type="dxa"/>
        <w:top w:w="100" w:type="dxa"/>
        <w:right w:w="100" w:type="dxa"/>
        <w:bottom w:w="100" w:type="dxa"/>
      </w:tblCellMar>
    </w:tblPr>
    <w:tcPr>
      <w:tcW w:w="0" w:type="auto"/>
    </w:tcPr>
  </w:style>
  <w:style w:type="table" w:styleId="915" w:customStyle="1">
    <w:name w:val="StGen20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0" w:type="dxa"/>
        <w:top w:w="100" w:type="dxa"/>
        <w:right w:w="100" w:type="dxa"/>
        <w:bottom w:w="100" w:type="dxa"/>
      </w:tblCellMar>
    </w:tblPr>
    <w:tcPr>
      <w:tcW w:w="0" w:type="auto"/>
    </w:tcPr>
  </w:style>
  <w:style w:type="table" w:styleId="916" w:customStyle="1">
    <w:name w:val="StGen2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0" w:type="dxa"/>
        <w:top w:w="100" w:type="dxa"/>
        <w:right w:w="100" w:type="dxa"/>
        <w:bottom w:w="100" w:type="dxa"/>
      </w:tblCellMar>
    </w:tblPr>
    <w:tcPr>
      <w:tcW w:w="0" w:type="auto"/>
    </w:tcPr>
  </w:style>
  <w:style w:type="table" w:styleId="917" w:customStyle="1">
    <w:name w:val="StGen22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0" w:type="dxa"/>
        <w:top w:w="100" w:type="dxa"/>
        <w:right w:w="100" w:type="dxa"/>
        <w:bottom w:w="100" w:type="dxa"/>
      </w:tblCellMar>
    </w:tblPr>
    <w:tcPr>
      <w:tcW w:w="0" w:type="auto"/>
    </w:tcPr>
  </w:style>
  <w:style w:type="table" w:styleId="918" w:customStyle="1">
    <w:name w:val="StGen2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0" w:type="dxa"/>
        <w:top w:w="100" w:type="dxa"/>
        <w:right w:w="100" w:type="dxa"/>
        <w:bottom w:w="100" w:type="dxa"/>
      </w:tblCellMar>
    </w:tblPr>
    <w:tcPr>
      <w:tcW w:w="0" w:type="auto"/>
    </w:tcPr>
  </w:style>
  <w:style w:type="table" w:styleId="919" w:customStyle="1">
    <w:name w:val="StGen24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0" w:type="dxa"/>
        <w:top w:w="100" w:type="dxa"/>
        <w:right w:w="100" w:type="dxa"/>
        <w:bottom w:w="100" w:type="dxa"/>
      </w:tblCellMar>
    </w:tblPr>
    <w:tcPr>
      <w:tcW w:w="0" w:type="auto"/>
    </w:tcPr>
  </w:style>
  <w:style w:type="paragraph" w:styleId="920" w:customStyle="1">
    <w:name w:val="1944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1" w:customStyle="1">
    <w:name w:val="2121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2" w:customStyle="1">
    <w:name w:val="1927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3" w:customStyle="1">
    <w:name w:val="1923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4" w:customStyle="1">
    <w:name w:val="2111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5" w:customStyle="1">
    <w:name w:val="1941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6" w:customStyle="1">
    <w:name w:val="1933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7" w:customStyle="1">
    <w:name w:val="1935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8" w:customStyle="1">
    <w:name w:val="1929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29" w:customStyle="1">
    <w:name w:val="docdata"/>
    <w:basedOn w:val="69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s://reestr.digital.gov.ru/reestr/2196154/?sphrase_id=6653734" TargetMode="External"/><Relationship Id="rId13" Type="http://schemas.openxmlformats.org/officeDocument/2006/relationships/hyperlink" Target="https://100points.ru" TargetMode="External"/><Relationship Id="rId14" Type="http://schemas.openxmlformats.org/officeDocument/2006/relationships/hyperlink" Target="https://100points.ru" TargetMode="External"/><Relationship Id="rId15" Type="http://schemas.openxmlformats.org/officeDocument/2006/relationships/hyperlink" Target="https://100points.ru" TargetMode="External"/><Relationship Id="rId16" Type="http://schemas.openxmlformats.org/officeDocument/2006/relationships/hyperlink" Target="https://100points.ru" TargetMode="External"/><Relationship Id="rId17" Type="http://schemas.openxmlformats.org/officeDocument/2006/relationships/hyperlink" Target="https://100points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SxbrnhL5cGgHxMlB7MQi6Jr6ow==">CgMxLjAyCGguZ2pkZ3hzOAByITF5QU5IdTE1eW9iUzBDbUZGUkZFdE9BUWRWLVlaSk1BVQ==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Фахрутдинов</dc:creator>
  <cp:lastModifiedBy>Отдел Юридический</cp:lastModifiedBy>
  <cp:revision>34</cp:revision>
  <dcterms:created xsi:type="dcterms:W3CDTF">2022-06-29T11:25:00Z</dcterms:created>
  <dcterms:modified xsi:type="dcterms:W3CDTF">2025-11-21T14:48:53Z</dcterms:modified>
</cp:coreProperties>
</file>